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706"/>
        <w:gridCol w:w="2231"/>
        <w:gridCol w:w="3693"/>
      </w:tblGrid>
      <w:tr w:rsidR="005B3631" w:rsidTr="006D06AB">
        <w:trPr>
          <w:trHeight w:val="1571"/>
        </w:trPr>
        <w:tc>
          <w:tcPr>
            <w:tcW w:w="370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B3631" w:rsidRDefault="005B3631" w:rsidP="006D06AB">
            <w:pPr>
              <w:spacing w:line="276" w:lineRule="auto"/>
              <w:jc w:val="center"/>
              <w:rPr>
                <w:b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B3631" w:rsidRDefault="005B3631" w:rsidP="006D06AB">
            <w:pPr>
              <w:spacing w:line="276" w:lineRule="auto"/>
              <w:jc w:val="center"/>
              <w:rPr>
                <w:b/>
                <w:sz w:val="24"/>
                <w:szCs w:val="24"/>
                <w:lang w:val="en-US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5B3631" w:rsidRDefault="005B3631" w:rsidP="006D06AB">
            <w:pPr>
              <w:spacing w:line="276" w:lineRule="auto"/>
              <w:jc w:val="center"/>
              <w:rPr>
                <w:b/>
                <w:sz w:val="24"/>
                <w:szCs w:val="24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24"/>
                <w:szCs w:val="24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5B3631" w:rsidRDefault="005B3631" w:rsidP="006D06AB">
            <w:pPr>
              <w:tabs>
                <w:tab w:val="right" w:pos="3509"/>
              </w:tabs>
              <w:spacing w:line="276" w:lineRule="auto"/>
              <w:jc w:val="center"/>
              <w:rPr>
                <w:b/>
                <w:sz w:val="24"/>
                <w:szCs w:val="24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24"/>
                <w:szCs w:val="24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COMUNAL  IVANCEA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B3631" w:rsidRDefault="005B3631" w:rsidP="006D06AB">
            <w:pPr>
              <w:spacing w:line="276" w:lineRule="auto"/>
              <w:jc w:val="center"/>
              <w:rPr>
                <w:b/>
                <w:sz w:val="24"/>
                <w:szCs w:val="24"/>
                <w:lang w:val="ro-RO" w:eastAsia="ar-SA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01172CEE" wp14:editId="712354B0">
                  <wp:extent cx="895350" cy="942975"/>
                  <wp:effectExtent l="0" t="0" r="0" b="9525"/>
                  <wp:docPr id="2" name="Рисунок 2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B3631" w:rsidRDefault="005B3631" w:rsidP="006D06AB">
            <w:pPr>
              <w:spacing w:line="276" w:lineRule="auto"/>
              <w:jc w:val="center"/>
              <w:rPr>
                <w:b/>
                <w:noProof/>
                <w:sz w:val="24"/>
                <w:szCs w:val="24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B3631" w:rsidRDefault="005B3631" w:rsidP="006D06AB">
            <w:pPr>
              <w:spacing w:line="276" w:lineRule="auto"/>
              <w:jc w:val="center"/>
              <w:rPr>
                <w:b/>
                <w:noProof/>
                <w:sz w:val="24"/>
                <w:szCs w:val="24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noProof/>
                <w:sz w:val="24"/>
                <w:szCs w:val="24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МОЛДОВA</w:t>
            </w:r>
          </w:p>
          <w:p w:rsidR="005B3631" w:rsidRDefault="005B3631" w:rsidP="006D06AB">
            <w:pPr>
              <w:spacing w:line="276" w:lineRule="auto"/>
              <w:jc w:val="center"/>
              <w:rPr>
                <w:b/>
                <w:sz w:val="24"/>
                <w:szCs w:val="24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24"/>
                <w:szCs w:val="24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5B3631" w:rsidRDefault="005B3631" w:rsidP="006D06AB">
            <w:pPr>
              <w:spacing w:line="276" w:lineRule="auto"/>
              <w:jc w:val="center"/>
              <w:rPr>
                <w:b/>
                <w:sz w:val="24"/>
                <w:szCs w:val="24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24"/>
                <w:szCs w:val="24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КОММУНАЛЬНЫЙ СОВЕТ ИВАНЧА</w:t>
            </w:r>
          </w:p>
        </w:tc>
      </w:tr>
    </w:tbl>
    <w:p w:rsidR="005B3631" w:rsidRDefault="005B3631" w:rsidP="005B3631">
      <w:pPr>
        <w:tabs>
          <w:tab w:val="right" w:pos="3509"/>
        </w:tabs>
        <w:jc w:val="center"/>
        <w:rPr>
          <w:b/>
          <w:sz w:val="20"/>
          <w:szCs w:val="20"/>
          <w:lang w:val="ro-RO"/>
        </w:rPr>
      </w:pPr>
      <w:r>
        <w:rPr>
          <w:b/>
          <w:noProof/>
          <w:sz w:val="20"/>
          <w:szCs w:val="20"/>
          <w:lang w:val="ro-RO"/>
        </w:rPr>
        <w:t xml:space="preserve">MD 3532, s. Ivancea, raionul Orhei, </w:t>
      </w:r>
      <w:r>
        <w:rPr>
          <w:b/>
          <w:sz w:val="20"/>
          <w:szCs w:val="20"/>
          <w:lang w:val="ro-RO"/>
        </w:rPr>
        <w:t>www ivancea.md</w:t>
      </w:r>
    </w:p>
    <w:p w:rsidR="006B6F37" w:rsidRDefault="00DF1793" w:rsidP="006B6F37">
      <w:pPr>
        <w:jc w:val="right"/>
        <w:rPr>
          <w:b/>
          <w:lang w:val="ro-RO"/>
        </w:rPr>
      </w:pPr>
      <w:r>
        <w:rPr>
          <w:b/>
          <w:lang w:val="ro-RO"/>
        </w:rPr>
        <w:t xml:space="preserve">                   </w:t>
      </w:r>
      <w:r w:rsidR="00613823">
        <w:rPr>
          <w:b/>
          <w:lang w:val="ro-RO"/>
        </w:rPr>
        <w:t xml:space="preserve">                                 </w:t>
      </w:r>
    </w:p>
    <w:p w:rsidR="00694924" w:rsidRPr="006B6F37" w:rsidRDefault="00613823" w:rsidP="006B6F37">
      <w:pPr>
        <w:jc w:val="right"/>
        <w:rPr>
          <w:sz w:val="24"/>
          <w:szCs w:val="24"/>
          <w:lang w:val="ro-RO"/>
        </w:rPr>
      </w:pPr>
      <w:r w:rsidRPr="006B6F37">
        <w:rPr>
          <w:b/>
          <w:sz w:val="24"/>
          <w:szCs w:val="24"/>
          <w:lang w:val="ro-RO"/>
        </w:rPr>
        <w:t xml:space="preserve">    </w:t>
      </w:r>
      <w:r w:rsidR="006B6F37" w:rsidRPr="006B6F37">
        <w:rPr>
          <w:sz w:val="24"/>
          <w:szCs w:val="24"/>
          <w:lang w:val="ro-RO"/>
        </w:rPr>
        <w:t>PROIECT</w:t>
      </w:r>
      <w:r w:rsidRPr="006B6F37">
        <w:rPr>
          <w:sz w:val="24"/>
          <w:szCs w:val="24"/>
          <w:lang w:val="ro-RO"/>
        </w:rPr>
        <w:t xml:space="preserve">                                   </w:t>
      </w:r>
      <w:r w:rsidR="00DF1793" w:rsidRPr="006B6F37">
        <w:rPr>
          <w:sz w:val="24"/>
          <w:szCs w:val="24"/>
          <w:lang w:val="ro-RO"/>
        </w:rPr>
        <w:t xml:space="preserve">       </w:t>
      </w:r>
    </w:p>
    <w:p w:rsidR="00B54294" w:rsidRPr="00601141" w:rsidRDefault="00B54294" w:rsidP="00B54294">
      <w:pPr>
        <w:jc w:val="center"/>
        <w:rPr>
          <w:b/>
          <w:sz w:val="24"/>
          <w:szCs w:val="24"/>
          <w:lang w:val="ro-RO"/>
        </w:rPr>
      </w:pPr>
      <w:r w:rsidRPr="00601141">
        <w:rPr>
          <w:b/>
          <w:sz w:val="24"/>
          <w:szCs w:val="24"/>
          <w:lang w:val="ro-RO"/>
        </w:rPr>
        <w:t>DECIZIE nr.</w:t>
      </w:r>
      <w:r w:rsidR="00613823" w:rsidRPr="00601141">
        <w:rPr>
          <w:b/>
          <w:sz w:val="24"/>
          <w:szCs w:val="24"/>
          <w:lang w:val="ro-RO"/>
        </w:rPr>
        <w:t xml:space="preserve"> </w:t>
      </w:r>
      <w:r w:rsidR="00FC54B6">
        <w:rPr>
          <w:b/>
          <w:sz w:val="24"/>
          <w:szCs w:val="24"/>
          <w:lang w:val="ro-RO"/>
        </w:rPr>
        <w:t>__</w:t>
      </w:r>
      <w:r w:rsidR="007255D1" w:rsidRPr="00601141">
        <w:rPr>
          <w:b/>
          <w:sz w:val="24"/>
          <w:szCs w:val="24"/>
          <w:lang w:val="ro-RO"/>
        </w:rPr>
        <w:t>/___</w:t>
      </w:r>
    </w:p>
    <w:p w:rsidR="00B54294" w:rsidRPr="00601141" w:rsidRDefault="00601141" w:rsidP="00B54294">
      <w:pPr>
        <w:jc w:val="center"/>
        <w:rPr>
          <w:b/>
          <w:sz w:val="24"/>
          <w:szCs w:val="24"/>
          <w:lang w:val="ro-RO"/>
        </w:rPr>
      </w:pPr>
      <w:r w:rsidRPr="00601141">
        <w:rPr>
          <w:b/>
          <w:sz w:val="24"/>
          <w:szCs w:val="24"/>
          <w:lang w:val="ro-RO"/>
        </w:rPr>
        <w:t>d</w:t>
      </w:r>
      <w:r w:rsidR="00B54294" w:rsidRPr="00601141">
        <w:rPr>
          <w:b/>
          <w:sz w:val="24"/>
          <w:szCs w:val="24"/>
          <w:lang w:val="ro-RO"/>
        </w:rPr>
        <w:t>in</w:t>
      </w:r>
      <w:r w:rsidRPr="00601141">
        <w:rPr>
          <w:b/>
          <w:sz w:val="24"/>
          <w:szCs w:val="24"/>
          <w:lang w:val="ro-RO"/>
        </w:rPr>
        <w:t xml:space="preserve"> ______</w:t>
      </w:r>
      <w:r w:rsidR="008C47BD" w:rsidRPr="00601141">
        <w:rPr>
          <w:b/>
          <w:sz w:val="24"/>
          <w:szCs w:val="24"/>
          <w:lang w:val="ro-RO"/>
        </w:rPr>
        <w:t>.</w:t>
      </w:r>
      <w:r w:rsidR="00B54294" w:rsidRPr="00601141">
        <w:rPr>
          <w:b/>
          <w:sz w:val="24"/>
          <w:szCs w:val="24"/>
          <w:lang w:val="ro-RO"/>
        </w:rPr>
        <w:t>20</w:t>
      </w:r>
      <w:r w:rsidR="00FC54B6">
        <w:rPr>
          <w:b/>
          <w:sz w:val="24"/>
          <w:szCs w:val="24"/>
          <w:lang w:val="ro-RO"/>
        </w:rPr>
        <w:t>2</w:t>
      </w:r>
      <w:r w:rsidR="00B77397">
        <w:rPr>
          <w:b/>
          <w:sz w:val="24"/>
          <w:szCs w:val="24"/>
          <w:lang w:val="ro-RO"/>
        </w:rPr>
        <w:t>3</w:t>
      </w:r>
    </w:p>
    <w:p w:rsidR="00B54294" w:rsidRPr="00601141" w:rsidRDefault="00B54294" w:rsidP="00E475AB">
      <w:pPr>
        <w:tabs>
          <w:tab w:val="left" w:pos="3975"/>
        </w:tabs>
        <w:rPr>
          <w:sz w:val="24"/>
          <w:szCs w:val="24"/>
          <w:lang w:val="ro-RO"/>
        </w:rPr>
      </w:pPr>
      <w:r w:rsidRPr="00601141">
        <w:rPr>
          <w:b/>
          <w:i/>
          <w:sz w:val="24"/>
          <w:szCs w:val="24"/>
          <w:lang w:val="ro-RO"/>
        </w:rPr>
        <w:t xml:space="preserve">                       </w:t>
      </w:r>
      <w:r w:rsidRPr="00601141">
        <w:rPr>
          <w:sz w:val="24"/>
          <w:szCs w:val="24"/>
          <w:lang w:val="ro-RO"/>
        </w:rPr>
        <w:t xml:space="preserve">         </w:t>
      </w:r>
    </w:p>
    <w:p w:rsidR="00D62771" w:rsidRPr="00601141" w:rsidRDefault="00D62771" w:rsidP="00D62771">
      <w:pPr>
        <w:rPr>
          <w:b/>
          <w:i/>
          <w:sz w:val="24"/>
          <w:szCs w:val="24"/>
          <w:lang w:val="ro-RO"/>
        </w:rPr>
      </w:pPr>
      <w:r w:rsidRPr="00601141">
        <w:rPr>
          <w:b/>
          <w:i/>
          <w:sz w:val="24"/>
          <w:szCs w:val="24"/>
          <w:lang w:val="ro-RO"/>
        </w:rPr>
        <w:t xml:space="preserve">           Cu privire la  amenajare</w:t>
      </w:r>
      <w:r>
        <w:rPr>
          <w:b/>
          <w:i/>
          <w:sz w:val="24"/>
          <w:szCs w:val="24"/>
          <w:lang w:val="ro-RO"/>
        </w:rPr>
        <w:t>a</w:t>
      </w:r>
      <w:r w:rsidRPr="00601141">
        <w:rPr>
          <w:b/>
          <w:i/>
          <w:sz w:val="24"/>
          <w:szCs w:val="24"/>
          <w:lang w:val="ro-RO"/>
        </w:rPr>
        <w:t>, salubrizare</w:t>
      </w:r>
      <w:r>
        <w:rPr>
          <w:b/>
          <w:i/>
          <w:sz w:val="24"/>
          <w:szCs w:val="24"/>
          <w:lang w:val="ro-RO"/>
        </w:rPr>
        <w:t>a</w:t>
      </w:r>
    </w:p>
    <w:p w:rsidR="00D62771" w:rsidRPr="00601141" w:rsidRDefault="00D62771" w:rsidP="00D62771">
      <w:pPr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 xml:space="preserve"> şi înverzire</w:t>
      </w:r>
      <w:r w:rsidRPr="00601141">
        <w:rPr>
          <w:b/>
          <w:i/>
          <w:sz w:val="24"/>
          <w:szCs w:val="24"/>
          <w:lang w:val="ro-RO"/>
        </w:rPr>
        <w:t xml:space="preserve">a teritoriului comunei </w:t>
      </w:r>
      <w:r w:rsidR="00B77397">
        <w:rPr>
          <w:b/>
          <w:i/>
          <w:sz w:val="24"/>
          <w:szCs w:val="24"/>
          <w:lang w:val="ro-RO"/>
        </w:rPr>
        <w:t xml:space="preserve"> </w:t>
      </w:r>
      <w:r w:rsidRPr="00601141">
        <w:rPr>
          <w:b/>
          <w:i/>
          <w:sz w:val="24"/>
          <w:szCs w:val="24"/>
          <w:lang w:val="ro-RO"/>
        </w:rPr>
        <w:t>Ivancea</w:t>
      </w:r>
    </w:p>
    <w:p w:rsidR="00D62771" w:rsidRPr="00601141" w:rsidRDefault="00D62771" w:rsidP="00D62771">
      <w:pPr>
        <w:jc w:val="both"/>
        <w:rPr>
          <w:sz w:val="24"/>
          <w:szCs w:val="24"/>
          <w:lang w:val="ro-RO"/>
        </w:rPr>
      </w:pPr>
      <w:r w:rsidRPr="00601141">
        <w:rPr>
          <w:sz w:val="24"/>
          <w:szCs w:val="24"/>
          <w:lang w:val="ro-RO"/>
        </w:rPr>
        <w:t xml:space="preserve">           </w:t>
      </w:r>
    </w:p>
    <w:p w:rsidR="00D62771" w:rsidRPr="00601141" w:rsidRDefault="00D62771" w:rsidP="00D62771">
      <w:pPr>
        <w:jc w:val="both"/>
        <w:rPr>
          <w:b/>
          <w:sz w:val="24"/>
          <w:szCs w:val="24"/>
          <w:lang w:val="ro-RO"/>
        </w:rPr>
      </w:pPr>
      <w:r w:rsidRPr="00601141">
        <w:rPr>
          <w:sz w:val="24"/>
          <w:szCs w:val="24"/>
          <w:lang w:val="ro-RO"/>
        </w:rPr>
        <w:t xml:space="preserve">         În  scopul</w:t>
      </w:r>
      <w:r>
        <w:rPr>
          <w:sz w:val="24"/>
          <w:szCs w:val="24"/>
          <w:lang w:val="ro-RO"/>
        </w:rPr>
        <w:t xml:space="preserve"> protecției mediului înconjurător, amenajării localităților, gestionării deșeurilor și</w:t>
      </w:r>
      <w:r w:rsidR="006603D2">
        <w:rPr>
          <w:sz w:val="24"/>
          <w:szCs w:val="24"/>
          <w:lang w:val="ro-RO"/>
        </w:rPr>
        <w:t xml:space="preserve"> ameliorării situaţiei sanitar </w:t>
      </w:r>
      <w:r w:rsidRPr="00601141">
        <w:rPr>
          <w:sz w:val="24"/>
          <w:szCs w:val="24"/>
          <w:lang w:val="ro-RO"/>
        </w:rPr>
        <w:t>ecologice în localităţile comunei</w:t>
      </w:r>
      <w:r>
        <w:rPr>
          <w:sz w:val="24"/>
          <w:szCs w:val="24"/>
          <w:lang w:val="ro-RO"/>
        </w:rPr>
        <w:t xml:space="preserve">, </w:t>
      </w:r>
      <w:r w:rsidRPr="00601141">
        <w:rPr>
          <w:sz w:val="24"/>
          <w:szCs w:val="24"/>
          <w:lang w:val="ro-RO"/>
        </w:rPr>
        <w:t>în confo</w:t>
      </w:r>
      <w:r>
        <w:rPr>
          <w:sz w:val="24"/>
          <w:szCs w:val="24"/>
          <w:lang w:val="ro-RO"/>
        </w:rPr>
        <w:t xml:space="preserve">rmitate cu prevederile, art. 14, alin. 3 </w:t>
      </w:r>
      <w:r w:rsidRPr="00601141">
        <w:rPr>
          <w:sz w:val="24"/>
          <w:szCs w:val="24"/>
          <w:lang w:val="ro-RO"/>
        </w:rPr>
        <w:t>al Legii privind Administraţia Publică Locală nr</w:t>
      </w:r>
      <w:r>
        <w:rPr>
          <w:sz w:val="24"/>
          <w:szCs w:val="24"/>
          <w:lang w:val="ro-RO"/>
        </w:rPr>
        <w:t>.</w:t>
      </w:r>
      <w:r w:rsidRPr="00601141">
        <w:rPr>
          <w:sz w:val="24"/>
          <w:szCs w:val="24"/>
          <w:lang w:val="ro-RO"/>
        </w:rPr>
        <w:t xml:space="preserve"> 436</w:t>
      </w:r>
      <w:r>
        <w:rPr>
          <w:sz w:val="24"/>
          <w:szCs w:val="24"/>
          <w:lang w:val="ro-RO"/>
        </w:rPr>
        <w:t>/</w:t>
      </w:r>
      <w:r w:rsidRPr="00601141">
        <w:rPr>
          <w:sz w:val="24"/>
          <w:szCs w:val="24"/>
          <w:lang w:val="ro-RO"/>
        </w:rPr>
        <w:t xml:space="preserve">2006, </w:t>
      </w:r>
      <w:r>
        <w:rPr>
          <w:sz w:val="24"/>
          <w:szCs w:val="24"/>
          <w:lang w:val="ro-RO"/>
        </w:rPr>
        <w:t xml:space="preserve">art. 4, alin. 1, lit. </w:t>
      </w:r>
      <w:r w:rsidRPr="00FC54B6">
        <w:rPr>
          <w:sz w:val="24"/>
          <w:szCs w:val="24"/>
          <w:lang w:val="ro-RO"/>
        </w:rPr>
        <w:t xml:space="preserve">a), b), d), f) </w:t>
      </w:r>
      <w:r>
        <w:rPr>
          <w:sz w:val="24"/>
          <w:szCs w:val="24"/>
          <w:lang w:val="ro-RO"/>
        </w:rPr>
        <w:t xml:space="preserve">al Legii privind descentralizarea administrativă nr. 435/2006, ale </w:t>
      </w:r>
      <w:r w:rsidRPr="00601141">
        <w:rPr>
          <w:sz w:val="24"/>
          <w:szCs w:val="24"/>
          <w:lang w:val="ro-RO"/>
        </w:rPr>
        <w:t>Legii privind zonele de protecţie a apelor, rîurilor şi bazinelor de apă nr</w:t>
      </w:r>
      <w:r>
        <w:rPr>
          <w:sz w:val="24"/>
          <w:szCs w:val="24"/>
          <w:lang w:val="ro-RO"/>
        </w:rPr>
        <w:t>.</w:t>
      </w:r>
      <w:r w:rsidRPr="00601141">
        <w:rPr>
          <w:sz w:val="24"/>
          <w:szCs w:val="24"/>
          <w:lang w:val="ro-RO"/>
        </w:rPr>
        <w:t xml:space="preserve"> 440</w:t>
      </w:r>
      <w:r>
        <w:rPr>
          <w:sz w:val="24"/>
          <w:szCs w:val="24"/>
          <w:lang w:val="ro-RO"/>
        </w:rPr>
        <w:t>/19</w:t>
      </w:r>
      <w:r w:rsidRPr="00601141">
        <w:rPr>
          <w:sz w:val="24"/>
          <w:szCs w:val="24"/>
          <w:lang w:val="ro-RO"/>
        </w:rPr>
        <w:t xml:space="preserve">95, </w:t>
      </w:r>
      <w:r>
        <w:rPr>
          <w:sz w:val="24"/>
          <w:szCs w:val="24"/>
          <w:lang w:val="ro-RO"/>
        </w:rPr>
        <w:t xml:space="preserve">ale </w:t>
      </w:r>
      <w:r w:rsidRPr="00601141">
        <w:rPr>
          <w:sz w:val="24"/>
          <w:szCs w:val="24"/>
          <w:lang w:val="ro-RO"/>
        </w:rPr>
        <w:t>Legii privind spaţiile verzi ale localităţilor urbane şi rurale nr</w:t>
      </w:r>
      <w:r>
        <w:rPr>
          <w:sz w:val="24"/>
          <w:szCs w:val="24"/>
          <w:lang w:val="ro-RO"/>
        </w:rPr>
        <w:t>.</w:t>
      </w:r>
      <w:r w:rsidRPr="00601141">
        <w:rPr>
          <w:sz w:val="24"/>
          <w:szCs w:val="24"/>
          <w:lang w:val="ro-RO"/>
        </w:rPr>
        <w:t xml:space="preserve"> 591</w:t>
      </w:r>
      <w:r>
        <w:rPr>
          <w:sz w:val="24"/>
          <w:szCs w:val="24"/>
          <w:lang w:val="ro-RO"/>
        </w:rPr>
        <w:t>/19</w:t>
      </w:r>
      <w:r w:rsidRPr="00601141">
        <w:rPr>
          <w:sz w:val="24"/>
          <w:szCs w:val="24"/>
          <w:lang w:val="ro-RO"/>
        </w:rPr>
        <w:t>99 şi îndeplinirea Decretului Preşedintelui Republicii Moldova nr</w:t>
      </w:r>
      <w:r w:rsidR="00B77397">
        <w:rPr>
          <w:sz w:val="24"/>
          <w:szCs w:val="24"/>
          <w:lang w:val="ro-RO"/>
        </w:rPr>
        <w:t>. 27 din 13.02.</w:t>
      </w:r>
      <w:r>
        <w:rPr>
          <w:sz w:val="24"/>
          <w:szCs w:val="24"/>
          <w:lang w:val="ro-RO"/>
        </w:rPr>
        <w:t>1995 “</w:t>
      </w:r>
      <w:r w:rsidRPr="00601141">
        <w:rPr>
          <w:sz w:val="24"/>
          <w:szCs w:val="24"/>
          <w:lang w:val="ro-RO"/>
        </w:rPr>
        <w:t>Un arbore pentru dăinuirea noastră”, avizul Comisiei consultative de specialitate în problemele agrare, de urbanism, amenajarea teritoriului și resur</w:t>
      </w:r>
      <w:r w:rsidR="00E475AB">
        <w:rPr>
          <w:sz w:val="24"/>
          <w:szCs w:val="24"/>
          <w:lang w:val="ro-RO"/>
        </w:rPr>
        <w:t>se funciare, c</w:t>
      </w:r>
      <w:r w:rsidRPr="00601141">
        <w:rPr>
          <w:sz w:val="24"/>
          <w:szCs w:val="24"/>
          <w:lang w:val="ro-RO"/>
        </w:rPr>
        <w:t xml:space="preserve">onsiliul comunal Ivancea </w:t>
      </w:r>
      <w:r w:rsidRPr="00601141">
        <w:rPr>
          <w:b/>
          <w:sz w:val="24"/>
          <w:szCs w:val="24"/>
          <w:lang w:val="ro-RO"/>
        </w:rPr>
        <w:t>D E C I D E:</w:t>
      </w:r>
    </w:p>
    <w:p w:rsidR="00D62771" w:rsidRPr="00601141" w:rsidRDefault="00D62771" w:rsidP="00D62771">
      <w:pPr>
        <w:jc w:val="both"/>
        <w:rPr>
          <w:sz w:val="24"/>
          <w:szCs w:val="24"/>
          <w:lang w:val="ro-RO"/>
        </w:rPr>
      </w:pPr>
    </w:p>
    <w:p w:rsidR="00D62771" w:rsidRPr="00601141" w:rsidRDefault="00D62771" w:rsidP="00D62771">
      <w:pPr>
        <w:jc w:val="both"/>
        <w:rPr>
          <w:sz w:val="24"/>
          <w:szCs w:val="24"/>
          <w:lang w:val="ro-RO"/>
        </w:rPr>
      </w:pPr>
      <w:r w:rsidRPr="00601141">
        <w:rPr>
          <w:sz w:val="24"/>
          <w:szCs w:val="24"/>
          <w:lang w:val="ro-RO"/>
        </w:rPr>
        <w:t xml:space="preserve">     1. Se declară pe teritoriul comunei </w:t>
      </w:r>
      <w:r>
        <w:rPr>
          <w:sz w:val="24"/>
          <w:szCs w:val="24"/>
          <w:lang w:val="ro-RO"/>
        </w:rPr>
        <w:t xml:space="preserve">Ivancea </w:t>
      </w:r>
      <w:r w:rsidRPr="00601141">
        <w:rPr>
          <w:sz w:val="24"/>
          <w:szCs w:val="24"/>
          <w:lang w:val="ro-RO"/>
        </w:rPr>
        <w:t>desfăşurarea bilunar</w:t>
      </w:r>
      <w:r w:rsidR="00B77397">
        <w:rPr>
          <w:sz w:val="24"/>
          <w:szCs w:val="24"/>
          <w:lang w:val="ro-RO"/>
        </w:rPr>
        <w:t>e</w:t>
      </w:r>
      <w:r w:rsidRPr="00601141">
        <w:rPr>
          <w:sz w:val="24"/>
          <w:szCs w:val="24"/>
          <w:lang w:val="ro-RO"/>
        </w:rPr>
        <w:t>lor anuale de amenajare, salubrizare şi înverzire a localităţilor pentru perioadele:</w:t>
      </w:r>
    </w:p>
    <w:p w:rsidR="00D62771" w:rsidRPr="00601141" w:rsidRDefault="00D62771" w:rsidP="00D62771">
      <w:pPr>
        <w:jc w:val="both"/>
        <w:rPr>
          <w:sz w:val="24"/>
          <w:szCs w:val="24"/>
          <w:lang w:val="ro-RO"/>
        </w:rPr>
      </w:pPr>
      <w:r w:rsidRPr="00601141">
        <w:rPr>
          <w:sz w:val="24"/>
          <w:szCs w:val="24"/>
          <w:lang w:val="ro-RO"/>
        </w:rPr>
        <w:t>- primavar</w:t>
      </w:r>
      <w:r>
        <w:rPr>
          <w:sz w:val="24"/>
          <w:szCs w:val="24"/>
          <w:lang w:val="ro-RO"/>
        </w:rPr>
        <w:t>ă</w:t>
      </w:r>
      <w:r w:rsidRPr="00601141">
        <w:rPr>
          <w:sz w:val="24"/>
          <w:szCs w:val="24"/>
          <w:lang w:val="ro-RO"/>
        </w:rPr>
        <w:t>: martie - aprilie</w:t>
      </w:r>
    </w:p>
    <w:p w:rsidR="00D62771" w:rsidRPr="00601141" w:rsidRDefault="00D62771" w:rsidP="00D62771">
      <w:pPr>
        <w:jc w:val="both"/>
        <w:rPr>
          <w:sz w:val="24"/>
          <w:szCs w:val="24"/>
          <w:lang w:val="ro-RO"/>
        </w:rPr>
      </w:pPr>
      <w:r w:rsidRPr="00601141">
        <w:rPr>
          <w:sz w:val="24"/>
          <w:szCs w:val="24"/>
          <w:lang w:val="ro-RO"/>
        </w:rPr>
        <w:t>- toamnă: octombrie - noiembrie</w:t>
      </w:r>
    </w:p>
    <w:p w:rsidR="00D62771" w:rsidRPr="00601141" w:rsidRDefault="00D62771" w:rsidP="00D62771">
      <w:pPr>
        <w:jc w:val="both"/>
        <w:rPr>
          <w:sz w:val="24"/>
          <w:szCs w:val="24"/>
          <w:lang w:val="ro-RO"/>
        </w:rPr>
      </w:pPr>
      <w:r w:rsidRPr="00601141">
        <w:rPr>
          <w:sz w:val="24"/>
          <w:szCs w:val="24"/>
          <w:lang w:val="ro-RO"/>
        </w:rPr>
        <w:t xml:space="preserve">    </w:t>
      </w:r>
      <w:r>
        <w:rPr>
          <w:sz w:val="24"/>
          <w:szCs w:val="24"/>
          <w:lang w:val="ro-RO"/>
        </w:rPr>
        <w:t>2</w:t>
      </w:r>
      <w:r w:rsidRPr="00601141">
        <w:rPr>
          <w:sz w:val="24"/>
          <w:szCs w:val="24"/>
          <w:lang w:val="ro-RO"/>
        </w:rPr>
        <w:t>. Se aprobă planul de acţiuni pentru amenajarea, salubrizare</w:t>
      </w:r>
      <w:r>
        <w:rPr>
          <w:sz w:val="24"/>
          <w:szCs w:val="24"/>
          <w:lang w:val="ro-RO"/>
        </w:rPr>
        <w:t>a</w:t>
      </w:r>
      <w:r w:rsidRPr="00601141">
        <w:rPr>
          <w:sz w:val="24"/>
          <w:szCs w:val="24"/>
          <w:lang w:val="ro-RO"/>
        </w:rPr>
        <w:t xml:space="preserve"> şi înverzire</w:t>
      </w:r>
      <w:r>
        <w:rPr>
          <w:sz w:val="24"/>
          <w:szCs w:val="24"/>
          <w:lang w:val="ro-RO"/>
        </w:rPr>
        <w:t>a</w:t>
      </w:r>
      <w:r w:rsidRPr="00601141">
        <w:rPr>
          <w:sz w:val="24"/>
          <w:szCs w:val="24"/>
          <w:lang w:val="ro-RO"/>
        </w:rPr>
        <w:t xml:space="preserve"> a localităţilor </w:t>
      </w:r>
      <w:r>
        <w:rPr>
          <w:sz w:val="24"/>
          <w:szCs w:val="24"/>
          <w:lang w:val="ro-RO"/>
        </w:rPr>
        <w:t>în anul 202</w:t>
      </w:r>
      <w:r w:rsidR="00B77397">
        <w:rPr>
          <w:sz w:val="24"/>
          <w:szCs w:val="24"/>
          <w:lang w:val="ro-RO"/>
        </w:rPr>
        <w:t>3</w:t>
      </w:r>
      <w:r>
        <w:rPr>
          <w:sz w:val="24"/>
          <w:szCs w:val="24"/>
          <w:lang w:val="ro-RO"/>
        </w:rPr>
        <w:t xml:space="preserve"> </w:t>
      </w:r>
      <w:r w:rsidRPr="00601141">
        <w:rPr>
          <w:sz w:val="24"/>
          <w:szCs w:val="24"/>
          <w:lang w:val="ro-RO"/>
        </w:rPr>
        <w:t>(</w:t>
      </w:r>
      <w:r>
        <w:rPr>
          <w:sz w:val="24"/>
          <w:szCs w:val="24"/>
          <w:lang w:val="ro-RO"/>
        </w:rPr>
        <w:t>A</w:t>
      </w:r>
      <w:r w:rsidRPr="00601141">
        <w:rPr>
          <w:sz w:val="24"/>
          <w:szCs w:val="24"/>
          <w:lang w:val="ro-RO"/>
        </w:rPr>
        <w:t>nexa nr. 1).</w:t>
      </w:r>
    </w:p>
    <w:p w:rsidR="00D62771" w:rsidRDefault="00D62771" w:rsidP="00D62771">
      <w:pPr>
        <w:jc w:val="both"/>
        <w:rPr>
          <w:sz w:val="24"/>
          <w:szCs w:val="24"/>
          <w:lang w:val="ro-RO"/>
        </w:rPr>
      </w:pPr>
      <w:r w:rsidRPr="00601141">
        <w:rPr>
          <w:sz w:val="24"/>
          <w:szCs w:val="24"/>
          <w:lang w:val="ro-RO"/>
        </w:rPr>
        <w:t xml:space="preserve">    </w:t>
      </w:r>
      <w:r>
        <w:rPr>
          <w:sz w:val="24"/>
          <w:szCs w:val="24"/>
          <w:lang w:val="ro-RO"/>
        </w:rPr>
        <w:t>3</w:t>
      </w:r>
      <w:r w:rsidRPr="00601141">
        <w:rPr>
          <w:sz w:val="24"/>
          <w:szCs w:val="24"/>
          <w:lang w:val="ro-RO"/>
        </w:rPr>
        <w:t xml:space="preserve">. </w:t>
      </w:r>
      <w:r>
        <w:rPr>
          <w:sz w:val="24"/>
          <w:szCs w:val="24"/>
          <w:lang w:val="ro-RO"/>
        </w:rPr>
        <w:t>Se instituie comisia, responsabilă pentru petrecerea bilunarelor anuale de amenajare, salubrizare și înverzire a localităților (Anexa nr. 2).</w:t>
      </w:r>
    </w:p>
    <w:p w:rsidR="00D62771" w:rsidRPr="00601141" w:rsidRDefault="00D62771" w:rsidP="00D62771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4. Prezenta decizie intră în vigoare la data includerii acesteia în Registrul de stat al actelor locale.</w:t>
      </w:r>
    </w:p>
    <w:p w:rsidR="00D62771" w:rsidRPr="00601141" w:rsidRDefault="00D62771" w:rsidP="00D62771">
      <w:pPr>
        <w:jc w:val="both"/>
        <w:rPr>
          <w:sz w:val="24"/>
          <w:szCs w:val="24"/>
          <w:lang w:val="ro-RO"/>
        </w:rPr>
      </w:pPr>
      <w:r w:rsidRPr="00601141">
        <w:rPr>
          <w:sz w:val="24"/>
          <w:szCs w:val="24"/>
          <w:lang w:val="ro-RO"/>
        </w:rPr>
        <w:t xml:space="preserve">    5. Controlul </w:t>
      </w:r>
      <w:r>
        <w:rPr>
          <w:sz w:val="24"/>
          <w:szCs w:val="24"/>
          <w:lang w:val="ro-RO"/>
        </w:rPr>
        <w:t>executării</w:t>
      </w:r>
      <w:r w:rsidRPr="00601141">
        <w:rPr>
          <w:sz w:val="24"/>
          <w:szCs w:val="24"/>
          <w:lang w:val="ro-RO"/>
        </w:rPr>
        <w:t xml:space="preserve"> prezentei decizii </w:t>
      </w:r>
      <w:r>
        <w:rPr>
          <w:sz w:val="24"/>
          <w:szCs w:val="24"/>
          <w:lang w:val="ro-RO"/>
        </w:rPr>
        <w:t>revine</w:t>
      </w:r>
      <w:r w:rsidRPr="00601141">
        <w:rPr>
          <w:sz w:val="24"/>
          <w:szCs w:val="24"/>
          <w:lang w:val="ro-RO"/>
        </w:rPr>
        <w:t xml:space="preserve"> primarului</w:t>
      </w:r>
      <w:r>
        <w:rPr>
          <w:sz w:val="24"/>
          <w:szCs w:val="24"/>
          <w:lang w:val="ro-RO"/>
        </w:rPr>
        <w:t xml:space="preserve"> comunei Ivancea,</w:t>
      </w:r>
      <w:r w:rsidRPr="00601141">
        <w:rPr>
          <w:sz w:val="24"/>
          <w:szCs w:val="24"/>
          <w:lang w:val="ro-RO"/>
        </w:rPr>
        <w:t xml:space="preserve"> dl </w:t>
      </w:r>
      <w:r>
        <w:rPr>
          <w:sz w:val="24"/>
          <w:szCs w:val="24"/>
          <w:lang w:val="ro-RO"/>
        </w:rPr>
        <w:t>Boris Ochișor.</w:t>
      </w:r>
    </w:p>
    <w:p w:rsidR="00D62771" w:rsidRDefault="00D62771" w:rsidP="00D62771">
      <w:pPr>
        <w:tabs>
          <w:tab w:val="left" w:pos="6975"/>
        </w:tabs>
        <w:rPr>
          <w:sz w:val="16"/>
          <w:szCs w:val="16"/>
          <w:lang w:val="ro-RO"/>
        </w:rPr>
      </w:pPr>
    </w:p>
    <w:p w:rsidR="00D62771" w:rsidRPr="00B02C03" w:rsidRDefault="00D62771" w:rsidP="00D62771">
      <w:pPr>
        <w:tabs>
          <w:tab w:val="left" w:pos="6645"/>
        </w:tabs>
        <w:rPr>
          <w:bCs/>
          <w:sz w:val="22"/>
          <w:szCs w:val="22"/>
          <w:lang w:val="en-US"/>
        </w:rPr>
      </w:pPr>
    </w:p>
    <w:p w:rsidR="00D62771" w:rsidRPr="00B02C03" w:rsidRDefault="00D62771" w:rsidP="00D62771">
      <w:pPr>
        <w:tabs>
          <w:tab w:val="left" w:pos="6645"/>
        </w:tabs>
        <w:rPr>
          <w:bCs/>
          <w:sz w:val="22"/>
          <w:szCs w:val="22"/>
          <w:lang w:val="en-US"/>
        </w:rPr>
      </w:pPr>
    </w:p>
    <w:p w:rsidR="00613823" w:rsidRPr="00D62771" w:rsidRDefault="00613823" w:rsidP="00613823">
      <w:pPr>
        <w:tabs>
          <w:tab w:val="left" w:pos="6975"/>
        </w:tabs>
        <w:rPr>
          <w:sz w:val="16"/>
          <w:szCs w:val="16"/>
          <w:lang w:val="en-US"/>
        </w:rPr>
      </w:pPr>
    </w:p>
    <w:p w:rsidR="00B90130" w:rsidRPr="00C75D69" w:rsidRDefault="00B90130" w:rsidP="00B90130">
      <w:pPr>
        <w:tabs>
          <w:tab w:val="left" w:pos="6810"/>
        </w:tabs>
        <w:spacing w:line="360" w:lineRule="auto"/>
        <w:jc w:val="both"/>
        <w:rPr>
          <w:sz w:val="24"/>
          <w:szCs w:val="24"/>
          <w:lang w:val="ro-RO"/>
        </w:rPr>
      </w:pPr>
      <w:r w:rsidRPr="00C75D69">
        <w:rPr>
          <w:sz w:val="24"/>
          <w:szCs w:val="24"/>
          <w:lang w:val="ro-RO"/>
        </w:rPr>
        <w:t xml:space="preserve">Primar                                                    </w:t>
      </w:r>
      <w:r>
        <w:rPr>
          <w:sz w:val="24"/>
          <w:szCs w:val="24"/>
          <w:lang w:val="ro-RO"/>
        </w:rPr>
        <w:t xml:space="preserve">                              </w:t>
      </w:r>
      <w:r w:rsidRPr="00C75D69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                           </w:t>
      </w:r>
      <w:r w:rsidRPr="00C75D69">
        <w:rPr>
          <w:sz w:val="24"/>
          <w:szCs w:val="24"/>
          <w:lang w:val="ro-RO"/>
        </w:rPr>
        <w:t xml:space="preserve">     </w:t>
      </w:r>
      <w:r w:rsidR="00B77397">
        <w:rPr>
          <w:sz w:val="24"/>
          <w:szCs w:val="24"/>
          <w:lang w:val="ro-RO"/>
        </w:rPr>
        <w:t xml:space="preserve">     </w:t>
      </w:r>
      <w:r w:rsidRPr="00C75D69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Ochișor Boris</w:t>
      </w:r>
      <w:r w:rsidRPr="00C75D69">
        <w:rPr>
          <w:sz w:val="24"/>
          <w:szCs w:val="24"/>
          <w:lang w:val="ro-RO"/>
        </w:rPr>
        <w:t xml:space="preserve">   </w:t>
      </w:r>
    </w:p>
    <w:p w:rsidR="00B90130" w:rsidRPr="00C75D69" w:rsidRDefault="00B90130" w:rsidP="00B90130">
      <w:pPr>
        <w:tabs>
          <w:tab w:val="left" w:pos="6810"/>
        </w:tabs>
        <w:spacing w:line="360" w:lineRule="auto"/>
        <w:jc w:val="both"/>
        <w:rPr>
          <w:sz w:val="24"/>
          <w:szCs w:val="24"/>
          <w:lang w:val="ro-RO"/>
        </w:rPr>
      </w:pPr>
      <w:r w:rsidRPr="00C75D69">
        <w:rPr>
          <w:sz w:val="24"/>
          <w:szCs w:val="24"/>
          <w:lang w:val="ro-RO"/>
        </w:rPr>
        <w:t xml:space="preserve">Viceprimar                                                                                                       </w:t>
      </w:r>
      <w:r w:rsidR="00B77397">
        <w:rPr>
          <w:sz w:val="24"/>
          <w:szCs w:val="24"/>
          <w:lang w:val="ro-RO"/>
        </w:rPr>
        <w:t xml:space="preserve">  </w:t>
      </w:r>
      <w:r w:rsidRPr="00C75D69">
        <w:rPr>
          <w:sz w:val="24"/>
          <w:szCs w:val="24"/>
          <w:lang w:val="ro-RO"/>
        </w:rPr>
        <w:t xml:space="preserve"> Dolghieru Liliana                                               </w:t>
      </w:r>
      <w:r w:rsidR="00B77397">
        <w:rPr>
          <w:sz w:val="24"/>
          <w:szCs w:val="24"/>
          <w:lang w:val="ro-RO"/>
        </w:rPr>
        <w:t xml:space="preserve">     Secretar al Consiliului</w:t>
      </w:r>
      <w:r w:rsidRPr="00C75D69">
        <w:rPr>
          <w:sz w:val="24"/>
          <w:szCs w:val="24"/>
          <w:lang w:val="ro-RO"/>
        </w:rPr>
        <w:t xml:space="preserve"> local                                                       </w:t>
      </w:r>
      <w:r w:rsidRPr="00C75D69">
        <w:rPr>
          <w:sz w:val="24"/>
          <w:szCs w:val="24"/>
          <w:lang w:val="en-US"/>
        </w:rPr>
        <w:t xml:space="preserve">                       </w:t>
      </w:r>
      <w:r w:rsidR="00B77397">
        <w:rPr>
          <w:sz w:val="24"/>
          <w:szCs w:val="24"/>
          <w:lang w:val="en-US"/>
        </w:rPr>
        <w:t xml:space="preserve">      </w:t>
      </w:r>
      <w:r w:rsidRPr="00C75D69">
        <w:rPr>
          <w:sz w:val="24"/>
          <w:szCs w:val="24"/>
          <w:lang w:val="en-US"/>
        </w:rPr>
        <w:t xml:space="preserve">   </w:t>
      </w:r>
      <w:r w:rsidR="00B77397">
        <w:rPr>
          <w:sz w:val="24"/>
          <w:szCs w:val="24"/>
          <w:lang w:val="ro-RO"/>
        </w:rPr>
        <w:t>Rotaru Natalia</w:t>
      </w:r>
      <w:r w:rsidRPr="00C75D69">
        <w:rPr>
          <w:sz w:val="24"/>
          <w:szCs w:val="24"/>
          <w:lang w:val="ro-RO"/>
        </w:rPr>
        <w:t xml:space="preserve"> </w:t>
      </w:r>
    </w:p>
    <w:p w:rsidR="00B90130" w:rsidRPr="00C75D69" w:rsidRDefault="00B90130" w:rsidP="00B77397">
      <w:pPr>
        <w:tabs>
          <w:tab w:val="left" w:pos="7905"/>
        </w:tabs>
        <w:spacing w:line="360" w:lineRule="auto"/>
        <w:jc w:val="both"/>
        <w:rPr>
          <w:sz w:val="24"/>
          <w:szCs w:val="24"/>
          <w:lang w:val="ro-RO"/>
        </w:rPr>
      </w:pPr>
      <w:r w:rsidRPr="00C75D69">
        <w:rPr>
          <w:sz w:val="24"/>
          <w:szCs w:val="24"/>
          <w:lang w:val="ro-RO"/>
        </w:rPr>
        <w:t xml:space="preserve">Contabil-șef                                                                                                </w:t>
      </w:r>
      <w:r w:rsidR="00B77397">
        <w:rPr>
          <w:sz w:val="24"/>
          <w:szCs w:val="24"/>
          <w:lang w:val="ro-RO"/>
        </w:rPr>
        <w:t xml:space="preserve">      </w:t>
      </w:r>
      <w:r w:rsidRPr="00C75D69">
        <w:rPr>
          <w:sz w:val="24"/>
          <w:szCs w:val="24"/>
          <w:lang w:val="ro-RO"/>
        </w:rPr>
        <w:t xml:space="preserve">         </w:t>
      </w:r>
      <w:r w:rsidR="00B77397">
        <w:rPr>
          <w:sz w:val="24"/>
          <w:szCs w:val="24"/>
          <w:lang w:val="ro-RO"/>
        </w:rPr>
        <w:tab/>
        <w:t>Cornea Elena</w:t>
      </w:r>
    </w:p>
    <w:p w:rsidR="00B90130" w:rsidRPr="00C75D69" w:rsidRDefault="00B90130" w:rsidP="00B90130">
      <w:pPr>
        <w:jc w:val="both"/>
        <w:rPr>
          <w:sz w:val="24"/>
          <w:szCs w:val="24"/>
          <w:lang w:val="ro-RO"/>
        </w:rPr>
      </w:pPr>
    </w:p>
    <w:p w:rsidR="00B90130" w:rsidRPr="00C75D69" w:rsidRDefault="00B90130" w:rsidP="006603D2">
      <w:pPr>
        <w:jc w:val="both"/>
        <w:rPr>
          <w:sz w:val="20"/>
          <w:szCs w:val="20"/>
          <w:lang w:val="ro-RO"/>
        </w:rPr>
      </w:pPr>
      <w:r w:rsidRPr="00C75D69">
        <w:rPr>
          <w:sz w:val="20"/>
          <w:szCs w:val="20"/>
          <w:lang w:val="ro-RO"/>
        </w:rPr>
        <w:t xml:space="preserve">Elaborat:                                                                                                                                               </w:t>
      </w:r>
      <w:r w:rsidR="006603D2">
        <w:rPr>
          <w:sz w:val="20"/>
          <w:szCs w:val="20"/>
          <w:lang w:val="ro-RO"/>
        </w:rPr>
        <w:t>Rotari Nicolae</w:t>
      </w:r>
    </w:p>
    <w:p w:rsidR="00B90130" w:rsidRPr="00C75D69" w:rsidRDefault="00B90130" w:rsidP="00B90130">
      <w:pPr>
        <w:jc w:val="right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e-mail: </w:t>
      </w:r>
      <w:r w:rsidR="00B717E3">
        <w:fldChar w:fldCharType="begin"/>
      </w:r>
      <w:r w:rsidR="00B717E3" w:rsidRPr="00E475AB">
        <w:rPr>
          <w:lang w:val="en-US"/>
        </w:rPr>
        <w:instrText xml:space="preserve"> HYPERLINK "mailto:primariaivancea@mail.ru" </w:instrText>
      </w:r>
      <w:r w:rsidR="00B717E3">
        <w:fldChar w:fldCharType="separate"/>
      </w:r>
      <w:r w:rsidRPr="00797454">
        <w:rPr>
          <w:rStyle w:val="a6"/>
          <w:sz w:val="20"/>
          <w:szCs w:val="20"/>
          <w:lang w:val="ro-RO"/>
        </w:rPr>
        <w:t>primariaivancea@mail.ru</w:t>
      </w:r>
      <w:r w:rsidR="00B717E3">
        <w:rPr>
          <w:rStyle w:val="a6"/>
          <w:sz w:val="20"/>
          <w:szCs w:val="20"/>
          <w:lang w:val="ro-RO"/>
        </w:rPr>
        <w:fldChar w:fldCharType="end"/>
      </w:r>
    </w:p>
    <w:p w:rsidR="00B90130" w:rsidRPr="00C75D69" w:rsidRDefault="00B90130" w:rsidP="00B90130">
      <w:pPr>
        <w:jc w:val="both"/>
        <w:rPr>
          <w:i/>
          <w:sz w:val="20"/>
          <w:szCs w:val="20"/>
          <w:lang w:val="ro-RO"/>
        </w:rPr>
      </w:pPr>
    </w:p>
    <w:p w:rsidR="00CD1D86" w:rsidRDefault="00CD1D86" w:rsidP="00D609CD">
      <w:pPr>
        <w:rPr>
          <w:sz w:val="24"/>
          <w:szCs w:val="24"/>
          <w:lang w:val="ro-RO"/>
        </w:rPr>
      </w:pPr>
    </w:p>
    <w:p w:rsidR="00B90130" w:rsidRDefault="00B90130" w:rsidP="00D609CD">
      <w:pPr>
        <w:rPr>
          <w:sz w:val="24"/>
          <w:szCs w:val="24"/>
          <w:lang w:val="ro-RO"/>
        </w:rPr>
      </w:pPr>
    </w:p>
    <w:p w:rsidR="006603D2" w:rsidRDefault="006603D2" w:rsidP="00D609CD">
      <w:pPr>
        <w:rPr>
          <w:sz w:val="24"/>
          <w:szCs w:val="24"/>
          <w:lang w:val="ro-RO"/>
        </w:rPr>
      </w:pPr>
    </w:p>
    <w:p w:rsidR="00644E75" w:rsidRPr="00601141" w:rsidRDefault="00644E75" w:rsidP="0064127A">
      <w:pPr>
        <w:jc w:val="center"/>
        <w:rPr>
          <w:sz w:val="24"/>
          <w:szCs w:val="24"/>
          <w:lang w:val="ro-RO"/>
        </w:rPr>
      </w:pPr>
      <w:r w:rsidRPr="00601141">
        <w:rPr>
          <w:sz w:val="24"/>
          <w:szCs w:val="24"/>
          <w:lang w:val="ro-RO"/>
        </w:rPr>
        <w:lastRenderedPageBreak/>
        <w:t>NOTĂ    INFORMATIVĂ</w:t>
      </w:r>
    </w:p>
    <w:p w:rsidR="00644E75" w:rsidRPr="00601141" w:rsidRDefault="00644E75" w:rsidP="00644E75">
      <w:pPr>
        <w:jc w:val="center"/>
        <w:rPr>
          <w:sz w:val="24"/>
          <w:szCs w:val="24"/>
          <w:lang w:val="en-US"/>
        </w:rPr>
      </w:pPr>
      <w:r w:rsidRPr="00601141">
        <w:rPr>
          <w:sz w:val="24"/>
          <w:szCs w:val="24"/>
          <w:lang w:val="ro-RO"/>
        </w:rPr>
        <w:t>la proiectul Deciziei Consiliului comunei Ivancea</w:t>
      </w:r>
    </w:p>
    <w:p w:rsidR="00644E75" w:rsidRPr="00601141" w:rsidRDefault="00644E75" w:rsidP="00644E75">
      <w:pPr>
        <w:jc w:val="center"/>
        <w:rPr>
          <w:sz w:val="24"/>
          <w:szCs w:val="24"/>
          <w:lang w:val="ro-RO"/>
        </w:rPr>
      </w:pPr>
      <w:r w:rsidRPr="00601141">
        <w:rPr>
          <w:sz w:val="24"/>
          <w:szCs w:val="24"/>
          <w:lang w:val="ro-RO"/>
        </w:rPr>
        <w:t xml:space="preserve"> nr.</w:t>
      </w:r>
      <w:r w:rsidR="00B77397">
        <w:rPr>
          <w:sz w:val="24"/>
          <w:szCs w:val="24"/>
          <w:lang w:val="ro-RO"/>
        </w:rPr>
        <w:t xml:space="preserve"> 1</w:t>
      </w:r>
      <w:r w:rsidR="00694924" w:rsidRPr="00601141">
        <w:rPr>
          <w:sz w:val="24"/>
          <w:szCs w:val="24"/>
          <w:lang w:val="ro-RO"/>
        </w:rPr>
        <w:t>/</w:t>
      </w:r>
      <w:r w:rsidR="00DF1793" w:rsidRPr="00601141">
        <w:rPr>
          <w:sz w:val="24"/>
          <w:szCs w:val="24"/>
          <w:lang w:val="ro-RO"/>
        </w:rPr>
        <w:t>__</w:t>
      </w:r>
      <w:r w:rsidR="00694924" w:rsidRPr="00601141">
        <w:rPr>
          <w:sz w:val="24"/>
          <w:szCs w:val="24"/>
          <w:lang w:val="ro-RO"/>
        </w:rPr>
        <w:t xml:space="preserve"> </w:t>
      </w:r>
      <w:r w:rsidRPr="00601141">
        <w:rPr>
          <w:sz w:val="24"/>
          <w:szCs w:val="24"/>
          <w:lang w:val="ro-RO"/>
        </w:rPr>
        <w:t>din</w:t>
      </w:r>
      <w:r w:rsidRPr="00601141">
        <w:rPr>
          <w:sz w:val="24"/>
          <w:szCs w:val="24"/>
          <w:lang w:val="en-US"/>
        </w:rPr>
        <w:t xml:space="preserve"> </w:t>
      </w:r>
      <w:r w:rsidR="009417A6">
        <w:rPr>
          <w:sz w:val="24"/>
          <w:szCs w:val="24"/>
          <w:lang w:val="en-US"/>
        </w:rPr>
        <w:t>_________20</w:t>
      </w:r>
      <w:r w:rsidR="00B90130">
        <w:rPr>
          <w:sz w:val="24"/>
          <w:szCs w:val="24"/>
          <w:lang w:val="en-US"/>
        </w:rPr>
        <w:t>2</w:t>
      </w:r>
      <w:r w:rsidR="00B77397">
        <w:rPr>
          <w:sz w:val="24"/>
          <w:szCs w:val="24"/>
          <w:lang w:val="en-US"/>
        </w:rPr>
        <w:t>3</w:t>
      </w:r>
    </w:p>
    <w:p w:rsidR="00644E75" w:rsidRPr="00601141" w:rsidRDefault="00644E75" w:rsidP="00B77397">
      <w:pPr>
        <w:jc w:val="center"/>
        <w:rPr>
          <w:sz w:val="24"/>
          <w:szCs w:val="24"/>
          <w:lang w:val="ro-RO"/>
        </w:rPr>
      </w:pPr>
      <w:r w:rsidRPr="00601141">
        <w:rPr>
          <w:sz w:val="24"/>
          <w:szCs w:val="24"/>
          <w:lang w:val="ro-RO"/>
        </w:rPr>
        <w:t>Cu  privire la</w:t>
      </w:r>
      <w:r w:rsidRPr="00601141">
        <w:rPr>
          <w:sz w:val="24"/>
          <w:szCs w:val="24"/>
          <w:lang w:val="en-US"/>
        </w:rPr>
        <w:t xml:space="preserve"> </w:t>
      </w:r>
      <w:r w:rsidRPr="00601141">
        <w:rPr>
          <w:sz w:val="24"/>
          <w:szCs w:val="24"/>
          <w:lang w:val="ro-RO"/>
        </w:rPr>
        <w:t xml:space="preserve"> amenajare, salubrizare şi înverzire</w:t>
      </w:r>
      <w:r w:rsidR="00E475AB">
        <w:rPr>
          <w:sz w:val="24"/>
          <w:szCs w:val="24"/>
          <w:lang w:val="ro-RO"/>
        </w:rPr>
        <w:t xml:space="preserve"> </w:t>
      </w:r>
      <w:r w:rsidRPr="00601141">
        <w:rPr>
          <w:sz w:val="24"/>
          <w:szCs w:val="24"/>
          <w:lang w:val="ro-RO"/>
        </w:rPr>
        <w:t xml:space="preserve"> a teritoriului comunei Ivancea</w:t>
      </w:r>
    </w:p>
    <w:p w:rsidR="00644E75" w:rsidRPr="00601141" w:rsidRDefault="00644E75" w:rsidP="00644E75">
      <w:pPr>
        <w:ind w:firstLine="720"/>
        <w:rPr>
          <w:bCs/>
          <w:sz w:val="24"/>
          <w:szCs w:val="24"/>
          <w:lang w:val="ro-RO"/>
        </w:rPr>
      </w:pPr>
    </w:p>
    <w:p w:rsidR="00483ACD" w:rsidRPr="00601141" w:rsidRDefault="005E6B30" w:rsidP="005E6B30">
      <w:pPr>
        <w:ind w:firstLine="708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Activitățile</w:t>
      </w:r>
      <w:r w:rsidR="00644E75" w:rsidRPr="00601141">
        <w:rPr>
          <w:bCs/>
          <w:sz w:val="24"/>
          <w:szCs w:val="24"/>
          <w:lang w:val="ro-RO"/>
        </w:rPr>
        <w:t xml:space="preserve"> de amenajare, salubrizare și înverzire a localităților</w:t>
      </w:r>
      <w:r>
        <w:rPr>
          <w:bCs/>
          <w:sz w:val="24"/>
          <w:szCs w:val="24"/>
          <w:lang w:val="ro-RO"/>
        </w:rPr>
        <w:t>,</w:t>
      </w:r>
      <w:r w:rsidR="00644E75" w:rsidRPr="00601141">
        <w:rPr>
          <w:bCs/>
          <w:sz w:val="24"/>
          <w:szCs w:val="24"/>
          <w:lang w:val="ro-RO"/>
        </w:rPr>
        <w:t xml:space="preserve"> propuse pe</w:t>
      </w:r>
      <w:r>
        <w:rPr>
          <w:bCs/>
          <w:sz w:val="24"/>
          <w:szCs w:val="24"/>
          <w:lang w:val="ro-RO"/>
        </w:rPr>
        <w:t>ntru</w:t>
      </w:r>
      <w:r w:rsidR="00644E75" w:rsidRPr="00601141">
        <w:rPr>
          <w:bCs/>
          <w:sz w:val="24"/>
          <w:szCs w:val="24"/>
          <w:lang w:val="ro-RO"/>
        </w:rPr>
        <w:t xml:space="preserve"> anul 20</w:t>
      </w:r>
      <w:r w:rsidR="00EF1F18">
        <w:rPr>
          <w:bCs/>
          <w:sz w:val="24"/>
          <w:szCs w:val="24"/>
          <w:lang w:val="ro-RO"/>
        </w:rPr>
        <w:t>2</w:t>
      </w:r>
      <w:r w:rsidR="00F05E9C">
        <w:rPr>
          <w:bCs/>
          <w:sz w:val="24"/>
          <w:szCs w:val="24"/>
          <w:lang w:val="ro-RO"/>
        </w:rPr>
        <w:t>2</w:t>
      </w:r>
      <w:r w:rsidR="00644E75" w:rsidRPr="00601141">
        <w:rPr>
          <w:bCs/>
          <w:sz w:val="24"/>
          <w:szCs w:val="24"/>
          <w:lang w:val="ro-RO"/>
        </w:rPr>
        <w:t xml:space="preserve"> au fost îndeplinite. Pe parcursul anului 20</w:t>
      </w:r>
      <w:r w:rsidR="00EF1F18">
        <w:rPr>
          <w:bCs/>
          <w:sz w:val="24"/>
          <w:szCs w:val="24"/>
          <w:lang w:val="ro-RO"/>
        </w:rPr>
        <w:t>2</w:t>
      </w:r>
      <w:r w:rsidR="00F05E9C">
        <w:rPr>
          <w:bCs/>
          <w:sz w:val="24"/>
          <w:szCs w:val="24"/>
          <w:lang w:val="ro-RO"/>
        </w:rPr>
        <w:t>2</w:t>
      </w:r>
      <w:r w:rsidR="00644E75" w:rsidRPr="00601141">
        <w:rPr>
          <w:bCs/>
          <w:sz w:val="24"/>
          <w:szCs w:val="24"/>
          <w:lang w:val="ro-RO"/>
        </w:rPr>
        <w:t xml:space="preserve"> a fost reparat</w:t>
      </w:r>
      <w:r w:rsidR="009124C5">
        <w:rPr>
          <w:bCs/>
          <w:sz w:val="24"/>
          <w:szCs w:val="24"/>
          <w:lang w:val="ro-RO"/>
        </w:rPr>
        <w:t>e</w:t>
      </w:r>
      <w:r w:rsidR="00644E75" w:rsidRPr="00601141">
        <w:rPr>
          <w:bCs/>
          <w:sz w:val="24"/>
          <w:szCs w:val="24"/>
          <w:lang w:val="ro-RO"/>
        </w:rPr>
        <w:t xml:space="preserve"> porțiun</w:t>
      </w:r>
      <w:r w:rsidR="009124C5">
        <w:rPr>
          <w:bCs/>
          <w:sz w:val="24"/>
          <w:szCs w:val="24"/>
          <w:lang w:val="ro-RO"/>
        </w:rPr>
        <w:t>ile de drum avariat</w:t>
      </w:r>
      <w:r>
        <w:rPr>
          <w:bCs/>
          <w:sz w:val="24"/>
          <w:szCs w:val="24"/>
          <w:lang w:val="ro-RO"/>
        </w:rPr>
        <w:t>,</w:t>
      </w:r>
      <w:r w:rsidR="009124C5">
        <w:rPr>
          <w:bCs/>
          <w:sz w:val="24"/>
          <w:szCs w:val="24"/>
          <w:lang w:val="ro-RO"/>
        </w:rPr>
        <w:t xml:space="preserve"> </w:t>
      </w:r>
      <w:r w:rsidR="00EF1F18">
        <w:rPr>
          <w:bCs/>
          <w:sz w:val="24"/>
          <w:szCs w:val="24"/>
          <w:lang w:val="ro-RO"/>
        </w:rPr>
        <w:t>betonat</w:t>
      </w:r>
      <w:r>
        <w:rPr>
          <w:bCs/>
          <w:sz w:val="24"/>
          <w:szCs w:val="24"/>
          <w:lang w:val="ro-RO"/>
        </w:rPr>
        <w:t xml:space="preserve"> </w:t>
      </w:r>
      <w:r w:rsidR="00E73995">
        <w:rPr>
          <w:bCs/>
          <w:sz w:val="24"/>
          <w:szCs w:val="24"/>
          <w:lang w:val="ro-RO"/>
        </w:rPr>
        <w:t>ș</w:t>
      </w:r>
      <w:r>
        <w:rPr>
          <w:bCs/>
          <w:sz w:val="24"/>
          <w:szCs w:val="24"/>
          <w:lang w:val="ro-RO"/>
        </w:rPr>
        <w:t xml:space="preserve">i în </w:t>
      </w:r>
      <w:r w:rsidR="009124C5">
        <w:rPr>
          <w:bCs/>
          <w:sz w:val="24"/>
          <w:szCs w:val="24"/>
          <w:lang w:val="ro-RO"/>
        </w:rPr>
        <w:t>varianta albă</w:t>
      </w:r>
      <w:r>
        <w:rPr>
          <w:bCs/>
          <w:sz w:val="24"/>
          <w:szCs w:val="24"/>
          <w:lang w:val="ro-RO"/>
        </w:rPr>
        <w:t>,</w:t>
      </w:r>
      <w:r w:rsidR="009124C5">
        <w:rPr>
          <w:bCs/>
          <w:sz w:val="24"/>
          <w:szCs w:val="24"/>
          <w:lang w:val="ro-RO"/>
        </w:rPr>
        <w:t xml:space="preserve"> în sate</w:t>
      </w:r>
      <w:r w:rsidR="00644E75" w:rsidRPr="00601141">
        <w:rPr>
          <w:bCs/>
          <w:sz w:val="24"/>
          <w:szCs w:val="24"/>
          <w:lang w:val="ro-RO"/>
        </w:rPr>
        <w:t>l</w:t>
      </w:r>
      <w:r w:rsidR="009124C5">
        <w:rPr>
          <w:bCs/>
          <w:sz w:val="24"/>
          <w:szCs w:val="24"/>
          <w:lang w:val="ro-RO"/>
        </w:rPr>
        <w:t>e</w:t>
      </w:r>
      <w:r w:rsidR="00644E75" w:rsidRPr="00601141">
        <w:rPr>
          <w:bCs/>
          <w:sz w:val="24"/>
          <w:szCs w:val="24"/>
          <w:lang w:val="ro-RO"/>
        </w:rPr>
        <w:t xml:space="preserve"> </w:t>
      </w:r>
      <w:r w:rsidR="009124C5" w:rsidRPr="00601141">
        <w:rPr>
          <w:bCs/>
          <w:sz w:val="24"/>
          <w:szCs w:val="24"/>
          <w:lang w:val="ro-RO"/>
        </w:rPr>
        <w:t>Ivancea</w:t>
      </w:r>
      <w:r w:rsidR="009124C5">
        <w:rPr>
          <w:bCs/>
          <w:sz w:val="24"/>
          <w:szCs w:val="24"/>
          <w:lang w:val="ro-RO"/>
        </w:rPr>
        <w:t>,</w:t>
      </w:r>
      <w:r w:rsidR="009124C5" w:rsidRPr="00601141">
        <w:rPr>
          <w:bCs/>
          <w:sz w:val="24"/>
          <w:szCs w:val="24"/>
          <w:lang w:val="ro-RO"/>
        </w:rPr>
        <w:t xml:space="preserve"> </w:t>
      </w:r>
      <w:r w:rsidR="00644E75" w:rsidRPr="00601141">
        <w:rPr>
          <w:bCs/>
          <w:sz w:val="24"/>
          <w:szCs w:val="24"/>
          <w:lang w:val="ro-RO"/>
        </w:rPr>
        <w:t xml:space="preserve">Brănești </w:t>
      </w:r>
      <w:r w:rsidR="00335265" w:rsidRPr="00601141">
        <w:rPr>
          <w:bCs/>
          <w:sz w:val="24"/>
          <w:szCs w:val="24"/>
          <w:lang w:val="ro-RO"/>
        </w:rPr>
        <w:t>şi</w:t>
      </w:r>
      <w:r w:rsidR="009124C5">
        <w:rPr>
          <w:bCs/>
          <w:sz w:val="24"/>
          <w:szCs w:val="24"/>
          <w:lang w:val="ro-RO"/>
        </w:rPr>
        <w:t xml:space="preserve"> Furceni</w:t>
      </w:r>
      <w:r w:rsidR="00546124">
        <w:rPr>
          <w:bCs/>
          <w:sz w:val="24"/>
          <w:szCs w:val="24"/>
          <w:lang w:val="ro-RO"/>
        </w:rPr>
        <w:t>, poduri</w:t>
      </w:r>
      <w:r w:rsidR="00335265" w:rsidRPr="00601141">
        <w:rPr>
          <w:bCs/>
          <w:sz w:val="24"/>
          <w:szCs w:val="24"/>
          <w:lang w:val="ro-RO"/>
        </w:rPr>
        <w:t xml:space="preserve">. </w:t>
      </w:r>
      <w:r w:rsidR="00644E75" w:rsidRPr="00601141">
        <w:rPr>
          <w:bCs/>
          <w:sz w:val="24"/>
          <w:szCs w:val="24"/>
          <w:lang w:val="ro-RO"/>
        </w:rPr>
        <w:t xml:space="preserve"> </w:t>
      </w:r>
    </w:p>
    <w:p w:rsidR="00644E75" w:rsidRPr="00601141" w:rsidRDefault="00644E75" w:rsidP="005E6B30">
      <w:pPr>
        <w:ind w:firstLine="708"/>
        <w:jc w:val="both"/>
        <w:rPr>
          <w:bCs/>
          <w:sz w:val="24"/>
          <w:szCs w:val="24"/>
          <w:lang w:val="ro-RO"/>
        </w:rPr>
      </w:pPr>
      <w:r w:rsidRPr="00601141">
        <w:rPr>
          <w:bCs/>
          <w:sz w:val="24"/>
          <w:szCs w:val="24"/>
          <w:lang w:val="ro-RO"/>
        </w:rPr>
        <w:t>S-au lichidat gunoiști</w:t>
      </w:r>
      <w:r w:rsidR="00753387">
        <w:rPr>
          <w:bCs/>
          <w:sz w:val="24"/>
          <w:szCs w:val="24"/>
          <w:lang w:val="ro-RO"/>
        </w:rPr>
        <w:t>le</w:t>
      </w:r>
      <w:bookmarkStart w:id="0" w:name="_GoBack"/>
      <w:bookmarkEnd w:id="0"/>
      <w:r w:rsidRPr="00601141">
        <w:rPr>
          <w:bCs/>
          <w:sz w:val="24"/>
          <w:szCs w:val="24"/>
          <w:lang w:val="ro-RO"/>
        </w:rPr>
        <w:t xml:space="preserve"> neautorizate </w:t>
      </w:r>
      <w:r w:rsidR="00B743D1">
        <w:rPr>
          <w:bCs/>
          <w:sz w:val="24"/>
          <w:szCs w:val="24"/>
          <w:lang w:val="ro-RO"/>
        </w:rPr>
        <w:t>din satele comunei</w:t>
      </w:r>
      <w:r w:rsidRPr="00601141">
        <w:rPr>
          <w:bCs/>
          <w:sz w:val="24"/>
          <w:szCs w:val="24"/>
          <w:lang w:val="ro-RO"/>
        </w:rPr>
        <w:t>. Gunoiștile autorizate au fost mușuroiate pe parcursul anului</w:t>
      </w:r>
      <w:r w:rsidR="005E6B30">
        <w:rPr>
          <w:bCs/>
          <w:sz w:val="24"/>
          <w:szCs w:val="24"/>
          <w:lang w:val="ro-RO"/>
        </w:rPr>
        <w:t xml:space="preserve">. </w:t>
      </w:r>
    </w:p>
    <w:p w:rsidR="00EF1F18" w:rsidRDefault="00B743D1" w:rsidP="005E6B30">
      <w:pPr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      </w:t>
      </w:r>
      <w:r w:rsidR="005E6B30">
        <w:rPr>
          <w:bCs/>
          <w:sz w:val="24"/>
          <w:szCs w:val="24"/>
          <w:lang w:val="ro-RO"/>
        </w:rPr>
        <w:t>Deșeurile menajere</w:t>
      </w:r>
      <w:r w:rsidR="00335265" w:rsidRPr="00601141">
        <w:rPr>
          <w:bCs/>
          <w:sz w:val="24"/>
          <w:szCs w:val="24"/>
          <w:lang w:val="ro-RO"/>
        </w:rPr>
        <w:t xml:space="preserve"> din satele comunei </w:t>
      </w:r>
      <w:r w:rsidR="005E6B30">
        <w:rPr>
          <w:bCs/>
          <w:sz w:val="24"/>
          <w:szCs w:val="24"/>
          <w:lang w:val="ro-RO"/>
        </w:rPr>
        <w:t xml:space="preserve">sunt regulat </w:t>
      </w:r>
      <w:r w:rsidR="00335265" w:rsidRPr="00601141">
        <w:rPr>
          <w:bCs/>
          <w:sz w:val="24"/>
          <w:szCs w:val="24"/>
          <w:lang w:val="ro-RO"/>
        </w:rPr>
        <w:t xml:space="preserve"> colectat</w:t>
      </w:r>
      <w:r w:rsidR="005E6B30">
        <w:rPr>
          <w:bCs/>
          <w:sz w:val="24"/>
          <w:szCs w:val="24"/>
          <w:lang w:val="ro-RO"/>
        </w:rPr>
        <w:t>e</w:t>
      </w:r>
      <w:r w:rsidR="00EF1F18">
        <w:rPr>
          <w:bCs/>
          <w:sz w:val="24"/>
          <w:szCs w:val="24"/>
          <w:lang w:val="ro-RO"/>
        </w:rPr>
        <w:t>.</w:t>
      </w:r>
    </w:p>
    <w:p w:rsidR="00EF1F18" w:rsidRDefault="00143984" w:rsidP="005E6B30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Au fost efectuate lucrări de amenajare a spațiilor publice: cosirea și curățarea arbuștilor și copacilor de la marginile drumurilor din cele trei localități ale comunei. </w:t>
      </w:r>
      <w:r w:rsidR="009417A6">
        <w:rPr>
          <w:sz w:val="24"/>
          <w:szCs w:val="24"/>
          <w:lang w:val="ro-RO"/>
        </w:rPr>
        <w:t>A</w:t>
      </w:r>
      <w:r w:rsidR="007A764A">
        <w:rPr>
          <w:sz w:val="24"/>
          <w:szCs w:val="24"/>
          <w:lang w:val="ro-RO"/>
        </w:rPr>
        <w:t>u fost plantați arbori.</w:t>
      </w:r>
    </w:p>
    <w:p w:rsidR="00313D60" w:rsidRPr="00601141" w:rsidRDefault="007A764A" w:rsidP="005E6B30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</w:t>
      </w:r>
      <w:r w:rsidR="00313D60">
        <w:rPr>
          <w:sz w:val="24"/>
          <w:szCs w:val="24"/>
          <w:lang w:val="ro-RO"/>
        </w:rPr>
        <w:t xml:space="preserve">            </w:t>
      </w:r>
      <w:r w:rsidR="005E6B30">
        <w:rPr>
          <w:sz w:val="24"/>
          <w:szCs w:val="24"/>
          <w:lang w:val="ro-RO"/>
        </w:rPr>
        <w:t>Pentru anul 20</w:t>
      </w:r>
      <w:r w:rsidR="00EF1F18">
        <w:rPr>
          <w:sz w:val="24"/>
          <w:szCs w:val="24"/>
          <w:lang w:val="ro-RO"/>
        </w:rPr>
        <w:t>2</w:t>
      </w:r>
      <w:r w:rsidR="00F05E9C">
        <w:rPr>
          <w:sz w:val="24"/>
          <w:szCs w:val="24"/>
          <w:lang w:val="ro-RO"/>
        </w:rPr>
        <w:t>3</w:t>
      </w:r>
      <w:r w:rsidR="005E6B30">
        <w:rPr>
          <w:sz w:val="24"/>
          <w:szCs w:val="24"/>
          <w:lang w:val="ro-RO"/>
        </w:rPr>
        <w:t xml:space="preserve"> l</w:t>
      </w:r>
      <w:r w:rsidR="00313D60">
        <w:rPr>
          <w:sz w:val="24"/>
          <w:szCs w:val="24"/>
          <w:lang w:val="ro-RO"/>
        </w:rPr>
        <w:t xml:space="preserve">ucrările de amenajare, </w:t>
      </w:r>
      <w:r w:rsidR="00313D60" w:rsidRPr="00601141">
        <w:rPr>
          <w:sz w:val="24"/>
          <w:szCs w:val="24"/>
          <w:lang w:val="ro-RO"/>
        </w:rPr>
        <w:t>salubrizare şi înverzire a teritoriului comunei Ivancea</w:t>
      </w:r>
      <w:r w:rsidR="00313D60">
        <w:rPr>
          <w:sz w:val="24"/>
          <w:szCs w:val="24"/>
          <w:lang w:val="ro-RO"/>
        </w:rPr>
        <w:t xml:space="preserve"> vor fi efectuate conform planului anexat</w:t>
      </w:r>
      <w:r w:rsidR="00313D60" w:rsidRPr="00601141">
        <w:rPr>
          <w:sz w:val="24"/>
          <w:szCs w:val="24"/>
          <w:lang w:val="ro-RO"/>
        </w:rPr>
        <w:t>.</w:t>
      </w:r>
    </w:p>
    <w:p w:rsidR="00313D60" w:rsidRPr="00601141" w:rsidRDefault="00313D60" w:rsidP="005E6B30">
      <w:pPr>
        <w:jc w:val="both"/>
        <w:rPr>
          <w:bCs/>
          <w:sz w:val="24"/>
          <w:szCs w:val="24"/>
          <w:lang w:val="ro-RO"/>
        </w:rPr>
      </w:pPr>
    </w:p>
    <w:p w:rsidR="00483ACD" w:rsidRDefault="00483ACD" w:rsidP="00483ACD">
      <w:pPr>
        <w:jc w:val="both"/>
        <w:rPr>
          <w:bCs/>
          <w:lang w:val="ro-RO"/>
        </w:rPr>
      </w:pPr>
    </w:p>
    <w:p w:rsidR="00601141" w:rsidRPr="00601141" w:rsidRDefault="00546124" w:rsidP="00601141">
      <w:pPr>
        <w:tabs>
          <w:tab w:val="left" w:pos="7680"/>
        </w:tabs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Șef interimar </w:t>
      </w:r>
      <w:r w:rsidR="007A764A">
        <w:rPr>
          <w:bCs/>
          <w:sz w:val="24"/>
          <w:szCs w:val="24"/>
          <w:lang w:val="ro-RO"/>
        </w:rPr>
        <w:t xml:space="preserve">                                                                                                   </w:t>
      </w:r>
      <w:r w:rsidR="00601141">
        <w:rPr>
          <w:bCs/>
          <w:sz w:val="24"/>
          <w:szCs w:val="24"/>
          <w:lang w:val="ro-RO"/>
        </w:rPr>
        <w:t xml:space="preserve">           </w:t>
      </w:r>
      <w:r>
        <w:rPr>
          <w:bCs/>
          <w:sz w:val="24"/>
          <w:szCs w:val="24"/>
          <w:lang w:val="ro-RO"/>
        </w:rPr>
        <w:t>N. Rotari</w:t>
      </w:r>
    </w:p>
    <w:p w:rsidR="00644E75" w:rsidRDefault="00644E75" w:rsidP="00644E75">
      <w:pPr>
        <w:rPr>
          <w:lang w:val="ro-RO"/>
        </w:rPr>
      </w:pPr>
    </w:p>
    <w:p w:rsidR="00644E75" w:rsidRPr="0064127A" w:rsidRDefault="00644E75" w:rsidP="00644E75">
      <w:pPr>
        <w:tabs>
          <w:tab w:val="left" w:pos="2780"/>
        </w:tabs>
        <w:rPr>
          <w:lang w:val="ro-RO"/>
        </w:rPr>
      </w:pPr>
      <w:r w:rsidRPr="0064127A">
        <w:rPr>
          <w:lang w:val="ro-RO"/>
        </w:rPr>
        <w:t xml:space="preserve"> </w:t>
      </w:r>
    </w:p>
    <w:p w:rsidR="00644E75" w:rsidRPr="001429DF" w:rsidRDefault="00644E75" w:rsidP="00B54294">
      <w:pPr>
        <w:rPr>
          <w:lang w:val="ro-RO"/>
        </w:rPr>
      </w:pPr>
    </w:p>
    <w:p w:rsidR="00173490" w:rsidRDefault="00173490">
      <w:pPr>
        <w:rPr>
          <w:lang w:val="ro-RO"/>
        </w:rPr>
      </w:pPr>
    </w:p>
    <w:p w:rsidR="00120F04" w:rsidRDefault="00120F04">
      <w:pPr>
        <w:rPr>
          <w:lang w:val="ro-RO"/>
        </w:rPr>
      </w:pPr>
    </w:p>
    <w:p w:rsidR="00120F04" w:rsidRDefault="00120F04">
      <w:pPr>
        <w:rPr>
          <w:lang w:val="ro-RO"/>
        </w:rPr>
      </w:pPr>
    </w:p>
    <w:p w:rsidR="00120F04" w:rsidRDefault="00120F04">
      <w:pPr>
        <w:rPr>
          <w:lang w:val="ro-RO"/>
        </w:rPr>
      </w:pPr>
    </w:p>
    <w:p w:rsidR="00120F04" w:rsidRDefault="00120F04">
      <w:pPr>
        <w:rPr>
          <w:lang w:val="ro-RO"/>
        </w:rPr>
      </w:pPr>
    </w:p>
    <w:p w:rsidR="00120F04" w:rsidRDefault="00120F04">
      <w:pPr>
        <w:rPr>
          <w:lang w:val="ro-RO"/>
        </w:rPr>
      </w:pPr>
    </w:p>
    <w:p w:rsidR="00120F04" w:rsidRDefault="00120F04">
      <w:pPr>
        <w:rPr>
          <w:lang w:val="ro-RO"/>
        </w:rPr>
      </w:pPr>
    </w:p>
    <w:p w:rsidR="00120F04" w:rsidRDefault="00120F04">
      <w:pPr>
        <w:rPr>
          <w:lang w:val="ro-RO"/>
        </w:rPr>
      </w:pPr>
    </w:p>
    <w:p w:rsidR="00120F04" w:rsidRDefault="00120F04">
      <w:pPr>
        <w:rPr>
          <w:lang w:val="ro-RO"/>
        </w:rPr>
      </w:pPr>
    </w:p>
    <w:p w:rsidR="00120F04" w:rsidRDefault="00120F04">
      <w:pPr>
        <w:rPr>
          <w:lang w:val="ro-RO"/>
        </w:rPr>
      </w:pPr>
    </w:p>
    <w:p w:rsidR="00120F04" w:rsidRDefault="00120F04">
      <w:pPr>
        <w:rPr>
          <w:lang w:val="ro-RO"/>
        </w:rPr>
      </w:pPr>
    </w:p>
    <w:p w:rsidR="00120F04" w:rsidRDefault="00120F04">
      <w:pPr>
        <w:rPr>
          <w:lang w:val="ro-RO"/>
        </w:rPr>
      </w:pPr>
    </w:p>
    <w:p w:rsidR="00120F04" w:rsidRDefault="00120F04">
      <w:pPr>
        <w:rPr>
          <w:lang w:val="ro-RO"/>
        </w:rPr>
      </w:pPr>
    </w:p>
    <w:p w:rsidR="00D609CD" w:rsidRDefault="00D609CD" w:rsidP="00120F04">
      <w:pPr>
        <w:tabs>
          <w:tab w:val="left" w:pos="5655"/>
        </w:tabs>
        <w:rPr>
          <w:lang w:val="ro-RO"/>
        </w:rPr>
      </w:pPr>
    </w:p>
    <w:p w:rsidR="00120F04" w:rsidRDefault="00120F04" w:rsidP="00120F04">
      <w:pPr>
        <w:tabs>
          <w:tab w:val="left" w:pos="5655"/>
        </w:tabs>
        <w:rPr>
          <w:lang w:val="ro-RO"/>
        </w:rPr>
      </w:pPr>
      <w:r>
        <w:rPr>
          <w:lang w:val="ro-RO"/>
        </w:rPr>
        <w:t xml:space="preserve">                        </w:t>
      </w:r>
    </w:p>
    <w:p w:rsidR="00313D60" w:rsidRDefault="00120F04" w:rsidP="00D609CD">
      <w:pPr>
        <w:tabs>
          <w:tab w:val="left" w:pos="5655"/>
        </w:tabs>
        <w:jc w:val="center"/>
        <w:rPr>
          <w:lang w:val="ro-RO"/>
        </w:rPr>
      </w:pPr>
      <w:r>
        <w:rPr>
          <w:lang w:val="ro-RO"/>
        </w:rPr>
        <w:t xml:space="preserve">                                                                    </w:t>
      </w:r>
      <w:r w:rsidR="00D609CD">
        <w:rPr>
          <w:lang w:val="ro-RO"/>
        </w:rPr>
        <w:t xml:space="preserve">                     </w:t>
      </w:r>
    </w:p>
    <w:p w:rsidR="00EF1F18" w:rsidRDefault="00120F04" w:rsidP="00D609CD">
      <w:pPr>
        <w:tabs>
          <w:tab w:val="left" w:pos="5655"/>
        </w:tabs>
        <w:rPr>
          <w:lang w:val="ro-RO"/>
        </w:rPr>
      </w:pPr>
      <w:r>
        <w:rPr>
          <w:lang w:val="ro-RO"/>
        </w:rPr>
        <w:t xml:space="preserve">                   </w:t>
      </w:r>
      <w:r w:rsidR="00313D60">
        <w:rPr>
          <w:lang w:val="ro-RO"/>
        </w:rPr>
        <w:t xml:space="preserve">                        </w:t>
      </w:r>
      <w:r>
        <w:rPr>
          <w:lang w:val="ro-RO"/>
        </w:rPr>
        <w:t xml:space="preserve">                 </w:t>
      </w:r>
    </w:p>
    <w:p w:rsidR="00EF1F18" w:rsidRDefault="00EF1F18" w:rsidP="00D609CD">
      <w:pPr>
        <w:tabs>
          <w:tab w:val="left" w:pos="5655"/>
        </w:tabs>
        <w:rPr>
          <w:lang w:val="ro-RO"/>
        </w:rPr>
      </w:pPr>
    </w:p>
    <w:p w:rsidR="00EF1F18" w:rsidRDefault="00EF1F18" w:rsidP="00D609CD">
      <w:pPr>
        <w:tabs>
          <w:tab w:val="left" w:pos="5655"/>
        </w:tabs>
        <w:rPr>
          <w:lang w:val="ro-RO"/>
        </w:rPr>
      </w:pPr>
    </w:p>
    <w:p w:rsidR="00EF1F18" w:rsidRDefault="00EF1F18" w:rsidP="00D609CD">
      <w:pPr>
        <w:tabs>
          <w:tab w:val="left" w:pos="5655"/>
        </w:tabs>
        <w:rPr>
          <w:lang w:val="ro-RO"/>
        </w:rPr>
      </w:pPr>
    </w:p>
    <w:p w:rsidR="00EF1F18" w:rsidRDefault="00EF1F18" w:rsidP="00D609CD">
      <w:pPr>
        <w:tabs>
          <w:tab w:val="left" w:pos="5655"/>
        </w:tabs>
        <w:rPr>
          <w:lang w:val="ro-RO"/>
        </w:rPr>
      </w:pPr>
    </w:p>
    <w:p w:rsidR="009417A6" w:rsidRDefault="00120F04" w:rsidP="00D609CD">
      <w:pPr>
        <w:tabs>
          <w:tab w:val="left" w:pos="5655"/>
        </w:tabs>
        <w:rPr>
          <w:lang w:val="ro-RO"/>
        </w:rPr>
      </w:pPr>
      <w:r>
        <w:rPr>
          <w:lang w:val="ro-RO"/>
        </w:rPr>
        <w:t xml:space="preserve">                          </w:t>
      </w:r>
      <w:r w:rsidR="0064127A">
        <w:rPr>
          <w:lang w:val="ro-RO"/>
        </w:rPr>
        <w:t xml:space="preserve">                            </w:t>
      </w:r>
    </w:p>
    <w:p w:rsidR="00546124" w:rsidRDefault="00546124" w:rsidP="00D609CD">
      <w:pPr>
        <w:tabs>
          <w:tab w:val="left" w:pos="5655"/>
        </w:tabs>
        <w:rPr>
          <w:lang w:val="ro-RO"/>
        </w:rPr>
      </w:pPr>
    </w:p>
    <w:p w:rsidR="00546124" w:rsidRDefault="00546124" w:rsidP="00D609CD">
      <w:pPr>
        <w:tabs>
          <w:tab w:val="left" w:pos="5655"/>
        </w:tabs>
        <w:rPr>
          <w:lang w:val="ro-RO"/>
        </w:rPr>
      </w:pPr>
    </w:p>
    <w:p w:rsidR="009417A6" w:rsidRDefault="009417A6" w:rsidP="00D609CD">
      <w:pPr>
        <w:tabs>
          <w:tab w:val="left" w:pos="5655"/>
        </w:tabs>
        <w:rPr>
          <w:lang w:val="ro-RO"/>
        </w:rPr>
      </w:pPr>
    </w:p>
    <w:p w:rsidR="00E475AB" w:rsidRDefault="00E475AB" w:rsidP="00E570B7">
      <w:pPr>
        <w:tabs>
          <w:tab w:val="left" w:pos="5655"/>
        </w:tabs>
        <w:jc w:val="right"/>
        <w:rPr>
          <w:sz w:val="20"/>
          <w:szCs w:val="20"/>
          <w:lang w:val="ro-RO"/>
        </w:rPr>
      </w:pPr>
    </w:p>
    <w:p w:rsidR="00E475AB" w:rsidRDefault="00E475AB" w:rsidP="00E570B7">
      <w:pPr>
        <w:tabs>
          <w:tab w:val="left" w:pos="5655"/>
        </w:tabs>
        <w:jc w:val="right"/>
        <w:rPr>
          <w:sz w:val="20"/>
          <w:szCs w:val="20"/>
          <w:lang w:val="ro-RO"/>
        </w:rPr>
      </w:pPr>
    </w:p>
    <w:p w:rsidR="00120F04" w:rsidRPr="00714F75" w:rsidRDefault="00120F04" w:rsidP="00E570B7">
      <w:pPr>
        <w:tabs>
          <w:tab w:val="left" w:pos="5655"/>
        </w:tabs>
        <w:jc w:val="right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lastRenderedPageBreak/>
        <w:t>Anexa nr. 1</w:t>
      </w:r>
    </w:p>
    <w:p w:rsidR="00120F04" w:rsidRPr="00714F75" w:rsidRDefault="00120F04" w:rsidP="00E570B7">
      <w:pPr>
        <w:tabs>
          <w:tab w:val="left" w:pos="3795"/>
          <w:tab w:val="left" w:pos="5655"/>
        </w:tabs>
        <w:jc w:val="right"/>
        <w:rPr>
          <w:sz w:val="20"/>
          <w:szCs w:val="20"/>
          <w:lang w:val="ro-RO"/>
        </w:rPr>
      </w:pPr>
      <w:r w:rsidRPr="00714F75"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 xml:space="preserve">                        </w:t>
      </w:r>
      <w:r w:rsidRPr="00714F75">
        <w:rPr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 xml:space="preserve">                        </w:t>
      </w:r>
      <w:r w:rsidRPr="00714F75">
        <w:rPr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 xml:space="preserve">  l</w:t>
      </w:r>
      <w:r w:rsidRPr="00714F75">
        <w:rPr>
          <w:sz w:val="20"/>
          <w:szCs w:val="20"/>
          <w:lang w:val="ro-RO"/>
        </w:rPr>
        <w:t xml:space="preserve">a Decizia consiliului  comunei                         </w:t>
      </w:r>
    </w:p>
    <w:p w:rsidR="00120F04" w:rsidRPr="00714F75" w:rsidRDefault="00120F04" w:rsidP="00E570B7">
      <w:pPr>
        <w:tabs>
          <w:tab w:val="left" w:pos="3795"/>
        </w:tabs>
        <w:jc w:val="right"/>
        <w:rPr>
          <w:sz w:val="20"/>
          <w:szCs w:val="20"/>
          <w:lang w:val="ro-RO"/>
        </w:rPr>
      </w:pPr>
      <w:r w:rsidRPr="00714F75"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 xml:space="preserve">                         </w:t>
      </w:r>
      <w:r w:rsidRPr="00714F75">
        <w:rPr>
          <w:sz w:val="20"/>
          <w:szCs w:val="20"/>
          <w:lang w:val="ro-RO"/>
        </w:rPr>
        <w:t xml:space="preserve">   </w:t>
      </w:r>
      <w:r>
        <w:rPr>
          <w:sz w:val="20"/>
          <w:szCs w:val="20"/>
          <w:lang w:val="ro-RO"/>
        </w:rPr>
        <w:t xml:space="preserve">                        </w:t>
      </w:r>
      <w:r w:rsidRPr="00714F75">
        <w:rPr>
          <w:sz w:val="20"/>
          <w:szCs w:val="20"/>
          <w:lang w:val="ro-RO"/>
        </w:rPr>
        <w:t xml:space="preserve">Ivancea nr. </w:t>
      </w:r>
      <w:r w:rsidR="007255D1">
        <w:rPr>
          <w:sz w:val="20"/>
          <w:szCs w:val="20"/>
          <w:lang w:val="ro-RO"/>
        </w:rPr>
        <w:t>___</w:t>
      </w:r>
      <w:r w:rsidRPr="00714F75">
        <w:rPr>
          <w:sz w:val="20"/>
          <w:szCs w:val="20"/>
          <w:lang w:val="ro-RO"/>
        </w:rPr>
        <w:t>din</w:t>
      </w:r>
      <w:r w:rsidR="008C47BD">
        <w:rPr>
          <w:sz w:val="20"/>
          <w:szCs w:val="20"/>
          <w:lang w:val="ro-RO"/>
        </w:rPr>
        <w:t xml:space="preserve"> </w:t>
      </w:r>
      <w:r w:rsidR="009417A6">
        <w:rPr>
          <w:sz w:val="20"/>
          <w:szCs w:val="20"/>
          <w:lang w:val="ro-RO"/>
        </w:rPr>
        <w:t>_______</w:t>
      </w:r>
      <w:r w:rsidR="00694924">
        <w:rPr>
          <w:sz w:val="20"/>
          <w:szCs w:val="20"/>
          <w:lang w:val="ro-RO"/>
        </w:rPr>
        <w:t>.</w:t>
      </w:r>
      <w:r w:rsidRPr="00714F75">
        <w:rPr>
          <w:sz w:val="20"/>
          <w:szCs w:val="20"/>
          <w:lang w:val="ro-RO"/>
        </w:rPr>
        <w:t>20</w:t>
      </w:r>
      <w:r w:rsidR="00B90130">
        <w:rPr>
          <w:sz w:val="20"/>
          <w:szCs w:val="20"/>
          <w:lang w:val="ro-RO"/>
        </w:rPr>
        <w:t>2</w:t>
      </w:r>
      <w:r w:rsidR="00F05E9C">
        <w:rPr>
          <w:sz w:val="20"/>
          <w:szCs w:val="20"/>
          <w:lang w:val="ro-RO"/>
        </w:rPr>
        <w:t>3</w:t>
      </w:r>
    </w:p>
    <w:p w:rsidR="00120F04" w:rsidRPr="00714F75" w:rsidRDefault="00120F04" w:rsidP="00120F04">
      <w:pPr>
        <w:tabs>
          <w:tab w:val="left" w:pos="2850"/>
        </w:tabs>
        <w:jc w:val="center"/>
        <w:rPr>
          <w:sz w:val="20"/>
          <w:szCs w:val="20"/>
          <w:lang w:val="ro-RO"/>
        </w:rPr>
      </w:pPr>
      <w:r w:rsidRPr="00714F75">
        <w:rPr>
          <w:sz w:val="20"/>
          <w:szCs w:val="20"/>
          <w:lang w:val="ro-RO"/>
        </w:rPr>
        <w:t>Planul</w:t>
      </w:r>
    </w:p>
    <w:p w:rsidR="00120F04" w:rsidRPr="00714F75" w:rsidRDefault="00120F04" w:rsidP="00120F04">
      <w:pPr>
        <w:tabs>
          <w:tab w:val="left" w:pos="2850"/>
        </w:tabs>
        <w:jc w:val="center"/>
        <w:rPr>
          <w:sz w:val="20"/>
          <w:szCs w:val="20"/>
          <w:lang w:val="ro-RO"/>
        </w:rPr>
      </w:pPr>
      <w:r w:rsidRPr="00714F75">
        <w:rPr>
          <w:sz w:val="20"/>
          <w:szCs w:val="20"/>
          <w:lang w:val="ro-RO"/>
        </w:rPr>
        <w:t>de amenajare, salubrizare şi înverzire</w:t>
      </w:r>
      <w:r w:rsidR="009A42D6">
        <w:rPr>
          <w:sz w:val="20"/>
          <w:szCs w:val="20"/>
          <w:lang w:val="ro-RO"/>
        </w:rPr>
        <w:t xml:space="preserve"> </w:t>
      </w:r>
      <w:r w:rsidRPr="00714F75">
        <w:rPr>
          <w:sz w:val="20"/>
          <w:szCs w:val="20"/>
          <w:lang w:val="ro-RO"/>
        </w:rPr>
        <w:t>a localităţilor comunei Ivancea,</w:t>
      </w:r>
    </w:p>
    <w:p w:rsidR="00120F04" w:rsidRDefault="00120F04" w:rsidP="00120F04">
      <w:pPr>
        <w:tabs>
          <w:tab w:val="left" w:pos="2055"/>
        </w:tabs>
        <w:jc w:val="center"/>
        <w:rPr>
          <w:sz w:val="20"/>
          <w:szCs w:val="20"/>
          <w:lang w:val="ro-RO"/>
        </w:rPr>
      </w:pPr>
      <w:r w:rsidRPr="00714F75">
        <w:rPr>
          <w:sz w:val="20"/>
          <w:szCs w:val="20"/>
          <w:lang w:val="ro-RO"/>
        </w:rPr>
        <w:t>raionul Orhei, R Moldova</w:t>
      </w:r>
      <w:r w:rsidR="007255D1">
        <w:rPr>
          <w:sz w:val="20"/>
          <w:szCs w:val="20"/>
          <w:lang w:val="ro-RO"/>
        </w:rPr>
        <w:t xml:space="preserve"> pe anul 20</w:t>
      </w:r>
      <w:r w:rsidR="00B90130">
        <w:rPr>
          <w:sz w:val="20"/>
          <w:szCs w:val="20"/>
          <w:lang w:val="ro-RO"/>
        </w:rPr>
        <w:t>2</w:t>
      </w:r>
      <w:r w:rsidR="00F05E9C">
        <w:rPr>
          <w:sz w:val="20"/>
          <w:szCs w:val="20"/>
          <w:lang w:val="ro-RO"/>
        </w:rPr>
        <w:t>3</w:t>
      </w:r>
    </w:p>
    <w:tbl>
      <w:tblPr>
        <w:tblpPr w:leftFromText="180" w:rightFromText="180" w:vertAnchor="text" w:horzAnchor="margin" w:tblpXSpec="center" w:tblpY="10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4512"/>
        <w:gridCol w:w="2693"/>
        <w:gridCol w:w="2268"/>
      </w:tblGrid>
      <w:tr w:rsidR="00506409" w:rsidRPr="008C03CC" w:rsidTr="002460BE">
        <w:tc>
          <w:tcPr>
            <w:tcW w:w="416" w:type="dxa"/>
            <w:shd w:val="clear" w:color="auto" w:fill="auto"/>
          </w:tcPr>
          <w:p w:rsidR="00506409" w:rsidRPr="00C06D18" w:rsidRDefault="00506409" w:rsidP="00540873">
            <w:pPr>
              <w:ind w:hanging="567"/>
              <w:jc w:val="center"/>
              <w:rPr>
                <w:b/>
                <w:sz w:val="20"/>
                <w:szCs w:val="20"/>
                <w:lang w:val="ro-RO"/>
              </w:rPr>
            </w:pPr>
            <w:r w:rsidRPr="00C06D18">
              <w:rPr>
                <w:b/>
                <w:sz w:val="20"/>
                <w:szCs w:val="20"/>
                <w:lang w:val="ro-RO"/>
              </w:rPr>
              <w:t>Nr</w:t>
            </w:r>
          </w:p>
        </w:tc>
        <w:tc>
          <w:tcPr>
            <w:tcW w:w="4512" w:type="dxa"/>
            <w:shd w:val="clear" w:color="auto" w:fill="auto"/>
          </w:tcPr>
          <w:p w:rsidR="00506409" w:rsidRPr="00C06D18" w:rsidRDefault="00506409" w:rsidP="00540873">
            <w:pPr>
              <w:ind w:hanging="567"/>
              <w:jc w:val="center"/>
              <w:rPr>
                <w:b/>
                <w:sz w:val="20"/>
                <w:szCs w:val="20"/>
                <w:lang w:val="ro-RO"/>
              </w:rPr>
            </w:pPr>
            <w:r w:rsidRPr="00C06D18">
              <w:rPr>
                <w:b/>
                <w:sz w:val="20"/>
                <w:szCs w:val="20"/>
                <w:lang w:val="ro-RO"/>
              </w:rPr>
              <w:t>Măsurile preconizate</w:t>
            </w:r>
          </w:p>
        </w:tc>
        <w:tc>
          <w:tcPr>
            <w:tcW w:w="2693" w:type="dxa"/>
            <w:shd w:val="clear" w:color="auto" w:fill="auto"/>
          </w:tcPr>
          <w:p w:rsidR="00506409" w:rsidRPr="00C06D18" w:rsidRDefault="00BB5789" w:rsidP="00540873">
            <w:pPr>
              <w:ind w:hanging="567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Termen de executar</w:t>
            </w:r>
            <w:r w:rsidR="00506409" w:rsidRPr="00C06D18">
              <w:rPr>
                <w:b/>
                <w:sz w:val="20"/>
                <w:szCs w:val="20"/>
                <w:lang w:val="ro-RO"/>
              </w:rPr>
              <w:t>e</w:t>
            </w:r>
          </w:p>
        </w:tc>
        <w:tc>
          <w:tcPr>
            <w:tcW w:w="2268" w:type="dxa"/>
            <w:shd w:val="clear" w:color="auto" w:fill="auto"/>
          </w:tcPr>
          <w:p w:rsidR="00506409" w:rsidRPr="00C06D18" w:rsidRDefault="00313D60" w:rsidP="00540873">
            <w:pPr>
              <w:ind w:hanging="567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      </w:t>
            </w:r>
            <w:r w:rsidR="00BB5789">
              <w:rPr>
                <w:b/>
                <w:sz w:val="20"/>
                <w:szCs w:val="20"/>
                <w:lang w:val="ro-RO"/>
              </w:rPr>
              <w:t xml:space="preserve">   </w:t>
            </w:r>
            <w:r>
              <w:rPr>
                <w:b/>
                <w:sz w:val="20"/>
                <w:szCs w:val="20"/>
                <w:lang w:val="ro-RO"/>
              </w:rPr>
              <w:t>Res</w:t>
            </w:r>
            <w:r w:rsidR="00506409" w:rsidRPr="00C06D18">
              <w:rPr>
                <w:b/>
                <w:sz w:val="20"/>
                <w:szCs w:val="20"/>
                <w:lang w:val="ro-RO"/>
              </w:rPr>
              <w:t>ponsabil pentru executare</w:t>
            </w:r>
          </w:p>
        </w:tc>
      </w:tr>
      <w:tr w:rsidR="00DA034E" w:rsidRPr="006603D2" w:rsidTr="002460BE">
        <w:tc>
          <w:tcPr>
            <w:tcW w:w="416" w:type="dxa"/>
            <w:shd w:val="clear" w:color="auto" w:fill="auto"/>
            <w:vAlign w:val="center"/>
          </w:tcPr>
          <w:p w:rsidR="00DA034E" w:rsidRPr="00DA034E" w:rsidRDefault="00DA034E" w:rsidP="00CE29F5">
            <w:pPr>
              <w:pStyle w:val="a5"/>
              <w:numPr>
                <w:ilvl w:val="0"/>
                <w:numId w:val="2"/>
              </w:numPr>
              <w:ind w:right="57"/>
              <w:rPr>
                <w:sz w:val="20"/>
                <w:szCs w:val="20"/>
                <w:lang w:val="ro-RO"/>
              </w:rPr>
            </w:pPr>
          </w:p>
        </w:tc>
        <w:tc>
          <w:tcPr>
            <w:tcW w:w="4512" w:type="dxa"/>
            <w:shd w:val="clear" w:color="auto" w:fill="auto"/>
          </w:tcPr>
          <w:p w:rsidR="00DA034E" w:rsidRDefault="00133123" w:rsidP="00540873">
            <w:pPr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Greblarea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frunzișului</w:t>
            </w:r>
            <w:proofErr w:type="spellEnd"/>
            <w:r w:rsidR="00DA034E" w:rsidRPr="00DA03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A034E" w:rsidRPr="00DA034E">
              <w:rPr>
                <w:sz w:val="20"/>
                <w:szCs w:val="20"/>
                <w:lang w:val="en-US"/>
              </w:rPr>
              <w:t>și</w:t>
            </w:r>
            <w:proofErr w:type="spellEnd"/>
            <w:r w:rsidR="00DA034E" w:rsidRPr="00DA03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A034E" w:rsidRPr="00DA034E">
              <w:rPr>
                <w:sz w:val="20"/>
                <w:szCs w:val="20"/>
                <w:lang w:val="en-US"/>
              </w:rPr>
              <w:t>efectuarea</w:t>
            </w:r>
            <w:proofErr w:type="spellEnd"/>
            <w:r w:rsidR="00DA034E" w:rsidRPr="00DA03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A034E" w:rsidRPr="00DA034E">
              <w:rPr>
                <w:sz w:val="20"/>
                <w:szCs w:val="20"/>
                <w:lang w:val="en-US"/>
              </w:rPr>
              <w:t>lucrărilor</w:t>
            </w:r>
            <w:proofErr w:type="spellEnd"/>
            <w:r w:rsidR="00DA034E" w:rsidRPr="00DA034E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DA034E" w:rsidRPr="00DA034E">
              <w:rPr>
                <w:sz w:val="20"/>
                <w:szCs w:val="20"/>
                <w:lang w:val="en-US"/>
              </w:rPr>
              <w:t>tăiere</w:t>
            </w:r>
            <w:proofErr w:type="spellEnd"/>
            <w:r w:rsidR="00DA034E" w:rsidRPr="00DA03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A034E" w:rsidRPr="00DA034E">
              <w:rPr>
                <w:sz w:val="20"/>
                <w:szCs w:val="20"/>
                <w:lang w:val="en-US"/>
              </w:rPr>
              <w:t>și</w:t>
            </w:r>
            <w:proofErr w:type="spellEnd"/>
            <w:r w:rsidR="00DA034E" w:rsidRPr="00DA03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A034E" w:rsidRPr="00DA034E">
              <w:rPr>
                <w:sz w:val="20"/>
                <w:szCs w:val="20"/>
                <w:lang w:val="en-US"/>
              </w:rPr>
              <w:t>curățare</w:t>
            </w:r>
            <w:proofErr w:type="spellEnd"/>
            <w:r w:rsidR="00DA034E" w:rsidRPr="00DA034E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="00DA034E" w:rsidRPr="00DA034E">
              <w:rPr>
                <w:sz w:val="20"/>
                <w:szCs w:val="20"/>
                <w:lang w:val="en-US"/>
              </w:rPr>
              <w:t>a</w:t>
            </w:r>
            <w:proofErr w:type="gramEnd"/>
            <w:r w:rsidR="00DA034E" w:rsidRPr="00DA03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A034E" w:rsidRPr="00DA034E">
              <w:rPr>
                <w:sz w:val="20"/>
                <w:szCs w:val="20"/>
                <w:lang w:val="en-US"/>
              </w:rPr>
              <w:t>arborilor</w:t>
            </w:r>
            <w:proofErr w:type="spellEnd"/>
            <w:r w:rsidR="00DA034E" w:rsidRPr="00DA034E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="00DA034E" w:rsidRPr="00DA034E">
              <w:rPr>
                <w:sz w:val="20"/>
                <w:szCs w:val="20"/>
                <w:lang w:val="en-US"/>
              </w:rPr>
              <w:t>localitate</w:t>
            </w:r>
            <w:proofErr w:type="spellEnd"/>
            <w:r w:rsidR="00DA034E" w:rsidRPr="00DA034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DA034E" w:rsidRDefault="00133123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Martie - </w:t>
            </w:r>
            <w:r w:rsidR="00DA034E">
              <w:rPr>
                <w:sz w:val="20"/>
                <w:szCs w:val="20"/>
                <w:lang w:val="ro-RO"/>
              </w:rPr>
              <w:t xml:space="preserve">Aprilie </w:t>
            </w:r>
          </w:p>
          <w:p w:rsidR="00DA034E" w:rsidRPr="008C03CC" w:rsidRDefault="00DA034E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Septembrie</w:t>
            </w:r>
            <w:r w:rsidR="00133123">
              <w:rPr>
                <w:sz w:val="20"/>
                <w:szCs w:val="20"/>
                <w:lang w:val="ro-RO"/>
              </w:rPr>
              <w:t xml:space="preserve"> - Octombrie</w:t>
            </w:r>
          </w:p>
        </w:tc>
        <w:tc>
          <w:tcPr>
            <w:tcW w:w="2268" w:type="dxa"/>
            <w:shd w:val="clear" w:color="auto" w:fill="auto"/>
          </w:tcPr>
          <w:p w:rsidR="00DA034E" w:rsidRDefault="00133123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Locuitorii satelor Ivancea, Brănești, Furceni</w:t>
            </w:r>
          </w:p>
          <w:p w:rsidR="00DA034E" w:rsidRPr="008C03CC" w:rsidRDefault="00133123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Primăria</w:t>
            </w:r>
            <w:r w:rsidR="006603D2">
              <w:rPr>
                <w:sz w:val="20"/>
                <w:szCs w:val="20"/>
                <w:lang w:val="ro-RO"/>
              </w:rPr>
              <w:t>-</w:t>
            </w:r>
            <w:r w:rsidR="006603D2" w:rsidRPr="00E620F9">
              <w:rPr>
                <w:lang w:val="ro-RO"/>
              </w:rPr>
              <w:t xml:space="preserve"> </w:t>
            </w:r>
            <w:r w:rsidR="006603D2" w:rsidRPr="006603D2">
              <w:rPr>
                <w:sz w:val="20"/>
                <w:szCs w:val="20"/>
                <w:lang w:val="ro-RO"/>
              </w:rPr>
              <w:t>servici</w:t>
            </w:r>
            <w:proofErr w:type="spellStart"/>
            <w:r w:rsidR="006603D2">
              <w:rPr>
                <w:sz w:val="20"/>
                <w:szCs w:val="20"/>
                <w:lang w:val="en-US"/>
              </w:rPr>
              <w:t>ul</w:t>
            </w:r>
            <w:proofErr w:type="spellEnd"/>
            <w:r w:rsidR="006603D2">
              <w:rPr>
                <w:sz w:val="20"/>
                <w:szCs w:val="20"/>
                <w:lang w:val="en-US"/>
              </w:rPr>
              <w:t xml:space="preserve"> public</w:t>
            </w:r>
            <w:r w:rsidR="006603D2" w:rsidRPr="006603D2">
              <w:rPr>
                <w:sz w:val="20"/>
                <w:szCs w:val="20"/>
                <w:lang w:val="ro-RO"/>
              </w:rPr>
              <w:t xml:space="preserve"> de salubrizare şi înverzire a </w:t>
            </w:r>
            <w:proofErr w:type="spellStart"/>
            <w:r w:rsidR="006603D2" w:rsidRPr="006603D2">
              <w:rPr>
                <w:sz w:val="20"/>
                <w:szCs w:val="20"/>
                <w:lang w:val="en-US"/>
              </w:rPr>
              <w:t>localităţiilor</w:t>
            </w:r>
            <w:proofErr w:type="spellEnd"/>
            <w:r w:rsidR="006603D2" w:rsidRPr="006603D2">
              <w:rPr>
                <w:color w:val="000000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="006603D2" w:rsidRPr="006603D2">
              <w:rPr>
                <w:color w:val="000000"/>
                <w:sz w:val="20"/>
                <w:szCs w:val="20"/>
                <w:lang w:val="en-US"/>
              </w:rPr>
              <w:t>cadrul</w:t>
            </w:r>
            <w:proofErr w:type="spellEnd"/>
            <w:r w:rsidR="006603D2" w:rsidRPr="006603D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6603D2" w:rsidRPr="006603D2">
              <w:rPr>
                <w:sz w:val="20"/>
                <w:szCs w:val="20"/>
                <w:lang w:val="ro-RO"/>
              </w:rPr>
              <w:t>Administraţiei Publice Locale Ivancea</w:t>
            </w:r>
          </w:p>
        </w:tc>
      </w:tr>
      <w:tr w:rsidR="00506409" w:rsidRPr="006603D2" w:rsidTr="002460BE">
        <w:tc>
          <w:tcPr>
            <w:tcW w:w="416" w:type="dxa"/>
            <w:shd w:val="clear" w:color="auto" w:fill="auto"/>
            <w:vAlign w:val="center"/>
          </w:tcPr>
          <w:p w:rsidR="00506409" w:rsidRPr="00DA034E" w:rsidRDefault="00506409" w:rsidP="00CE29F5">
            <w:pPr>
              <w:pStyle w:val="a5"/>
              <w:numPr>
                <w:ilvl w:val="0"/>
                <w:numId w:val="2"/>
              </w:numPr>
              <w:ind w:right="57"/>
              <w:rPr>
                <w:sz w:val="20"/>
                <w:szCs w:val="20"/>
                <w:lang w:val="ro-RO"/>
              </w:rPr>
            </w:pPr>
          </w:p>
        </w:tc>
        <w:tc>
          <w:tcPr>
            <w:tcW w:w="4512" w:type="dxa"/>
            <w:shd w:val="clear" w:color="auto" w:fill="auto"/>
          </w:tcPr>
          <w:p w:rsidR="00506409" w:rsidRPr="008C03CC" w:rsidRDefault="009A42D6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Lichidarea și recultivarea</w:t>
            </w:r>
            <w:r w:rsidR="00506409" w:rsidRPr="008C03CC">
              <w:rPr>
                <w:sz w:val="20"/>
                <w:szCs w:val="20"/>
                <w:lang w:val="ro-RO"/>
              </w:rPr>
              <w:t xml:space="preserve"> gunoiştilor neautorizate în localităţile comunei, instalarea panourilor cu avertizări privind amenzi pentru poluare</w:t>
            </w:r>
            <w:r w:rsidR="006B6F37">
              <w:rPr>
                <w:sz w:val="20"/>
                <w:szCs w:val="20"/>
                <w:lang w:val="ro-RO"/>
              </w:rPr>
              <w:t>a</w:t>
            </w:r>
            <w:r w:rsidR="00506409" w:rsidRPr="008C03CC">
              <w:rPr>
                <w:sz w:val="20"/>
                <w:szCs w:val="20"/>
                <w:lang w:val="ro-RO"/>
              </w:rPr>
              <w:t xml:space="preserve"> mediului</w:t>
            </w:r>
          </w:p>
        </w:tc>
        <w:tc>
          <w:tcPr>
            <w:tcW w:w="2693" w:type="dxa"/>
            <w:shd w:val="clear" w:color="auto" w:fill="auto"/>
          </w:tcPr>
          <w:p w:rsidR="00506409" w:rsidRDefault="00506409" w:rsidP="00540873">
            <w:pPr>
              <w:rPr>
                <w:sz w:val="20"/>
                <w:szCs w:val="20"/>
                <w:lang w:val="ro-RO"/>
              </w:rPr>
            </w:pPr>
            <w:r w:rsidRPr="008C03CC">
              <w:rPr>
                <w:sz w:val="20"/>
                <w:szCs w:val="20"/>
                <w:lang w:val="ro-RO"/>
              </w:rPr>
              <w:t xml:space="preserve"> Martie</w:t>
            </w:r>
            <w:r>
              <w:rPr>
                <w:sz w:val="20"/>
                <w:szCs w:val="20"/>
                <w:lang w:val="ro-RO"/>
              </w:rPr>
              <w:t>- Aprilie</w:t>
            </w:r>
          </w:p>
          <w:p w:rsidR="00506409" w:rsidRPr="008C03CC" w:rsidRDefault="00506409" w:rsidP="00540873">
            <w:pPr>
              <w:rPr>
                <w:sz w:val="20"/>
                <w:szCs w:val="20"/>
                <w:lang w:val="ro-RO"/>
              </w:rPr>
            </w:pPr>
            <w:r w:rsidRPr="008C03CC">
              <w:rPr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2268" w:type="dxa"/>
            <w:shd w:val="clear" w:color="auto" w:fill="auto"/>
          </w:tcPr>
          <w:p w:rsidR="00133123" w:rsidRPr="008C03CC" w:rsidRDefault="00133123" w:rsidP="006603D2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Primaria</w:t>
            </w:r>
            <w:r w:rsidR="006603D2">
              <w:rPr>
                <w:sz w:val="20"/>
                <w:szCs w:val="20"/>
                <w:lang w:val="ro-RO"/>
              </w:rPr>
              <w:t>,</w:t>
            </w:r>
            <w:r w:rsidR="006603D2" w:rsidRPr="006603D2">
              <w:rPr>
                <w:sz w:val="20"/>
                <w:szCs w:val="20"/>
                <w:lang w:val="ro-RO"/>
              </w:rPr>
              <w:t xml:space="preserve"> </w:t>
            </w:r>
            <w:r w:rsidR="006603D2">
              <w:rPr>
                <w:sz w:val="20"/>
                <w:szCs w:val="20"/>
                <w:lang w:val="ro-RO"/>
              </w:rPr>
              <w:t>S</w:t>
            </w:r>
            <w:r w:rsidR="006603D2" w:rsidRPr="006603D2">
              <w:rPr>
                <w:sz w:val="20"/>
                <w:szCs w:val="20"/>
                <w:lang w:val="ro-RO"/>
              </w:rPr>
              <w:t>ervici</w:t>
            </w:r>
            <w:proofErr w:type="spellStart"/>
            <w:r w:rsidR="006603D2">
              <w:rPr>
                <w:sz w:val="20"/>
                <w:szCs w:val="20"/>
                <w:lang w:val="en-US"/>
              </w:rPr>
              <w:t>ul</w:t>
            </w:r>
            <w:proofErr w:type="spellEnd"/>
            <w:r w:rsidR="006603D2">
              <w:rPr>
                <w:sz w:val="20"/>
                <w:szCs w:val="20"/>
                <w:lang w:val="en-US"/>
              </w:rPr>
              <w:t xml:space="preserve"> public</w:t>
            </w:r>
            <w:r w:rsidR="006603D2" w:rsidRPr="006603D2">
              <w:rPr>
                <w:sz w:val="20"/>
                <w:szCs w:val="20"/>
                <w:lang w:val="ro-RO"/>
              </w:rPr>
              <w:t xml:space="preserve"> de salubrizare şi înverzire a </w:t>
            </w:r>
            <w:proofErr w:type="spellStart"/>
            <w:r w:rsidR="006603D2" w:rsidRPr="006603D2">
              <w:rPr>
                <w:sz w:val="20"/>
                <w:szCs w:val="20"/>
                <w:lang w:val="en-US"/>
              </w:rPr>
              <w:t>localităţiilor</w:t>
            </w:r>
            <w:proofErr w:type="spellEnd"/>
            <w:r w:rsidR="006603D2" w:rsidRPr="006603D2">
              <w:rPr>
                <w:color w:val="000000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="006603D2" w:rsidRPr="006603D2">
              <w:rPr>
                <w:color w:val="000000"/>
                <w:sz w:val="20"/>
                <w:szCs w:val="20"/>
                <w:lang w:val="en-US"/>
              </w:rPr>
              <w:t>cadrul</w:t>
            </w:r>
            <w:proofErr w:type="spellEnd"/>
            <w:r w:rsidR="006603D2" w:rsidRPr="006603D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6603D2" w:rsidRPr="006603D2">
              <w:rPr>
                <w:sz w:val="20"/>
                <w:szCs w:val="20"/>
                <w:lang w:val="ro-RO"/>
              </w:rPr>
              <w:t>Administraţiei Publice Locale Ivancea</w:t>
            </w:r>
          </w:p>
        </w:tc>
      </w:tr>
      <w:tr w:rsidR="00506409" w:rsidRPr="006603D2" w:rsidTr="002460BE">
        <w:tc>
          <w:tcPr>
            <w:tcW w:w="416" w:type="dxa"/>
            <w:shd w:val="clear" w:color="auto" w:fill="auto"/>
            <w:vAlign w:val="center"/>
          </w:tcPr>
          <w:p w:rsidR="00506409" w:rsidRPr="00DA034E" w:rsidRDefault="00506409" w:rsidP="00CE29F5">
            <w:pPr>
              <w:pStyle w:val="a5"/>
              <w:numPr>
                <w:ilvl w:val="0"/>
                <w:numId w:val="2"/>
              </w:numPr>
              <w:ind w:right="57"/>
              <w:rPr>
                <w:sz w:val="20"/>
                <w:szCs w:val="20"/>
                <w:lang w:val="ro-RO"/>
              </w:rPr>
            </w:pPr>
          </w:p>
        </w:tc>
        <w:tc>
          <w:tcPr>
            <w:tcW w:w="4512" w:type="dxa"/>
            <w:shd w:val="clear" w:color="auto" w:fill="auto"/>
          </w:tcPr>
          <w:p w:rsidR="00506409" w:rsidRPr="008C03CC" w:rsidRDefault="00506409" w:rsidP="00EF1F18">
            <w:pPr>
              <w:rPr>
                <w:sz w:val="20"/>
                <w:szCs w:val="20"/>
                <w:lang w:val="ro-RO"/>
              </w:rPr>
            </w:pPr>
            <w:r w:rsidRPr="008C03CC">
              <w:rPr>
                <w:sz w:val="20"/>
                <w:szCs w:val="20"/>
                <w:lang w:val="ro-RO"/>
              </w:rPr>
              <w:t>Efectuarea ordinii necesare la gunoişt</w:t>
            </w:r>
            <w:r w:rsidR="00EF1F18">
              <w:rPr>
                <w:sz w:val="20"/>
                <w:szCs w:val="20"/>
                <w:lang w:val="ro-RO"/>
              </w:rPr>
              <w:t>ile</w:t>
            </w:r>
            <w:r w:rsidRPr="008C03CC">
              <w:rPr>
                <w:sz w:val="20"/>
                <w:szCs w:val="20"/>
                <w:lang w:val="ro-RO"/>
              </w:rPr>
              <w:t xml:space="preserve"> din s. Ivancea,</w:t>
            </w:r>
            <w:r w:rsidR="007A764A">
              <w:rPr>
                <w:sz w:val="20"/>
                <w:szCs w:val="20"/>
                <w:lang w:val="ro-RO"/>
              </w:rPr>
              <w:t xml:space="preserve"> s.</w:t>
            </w:r>
            <w:r w:rsidRPr="008C03CC">
              <w:rPr>
                <w:sz w:val="20"/>
                <w:szCs w:val="20"/>
                <w:lang w:val="ro-RO"/>
              </w:rPr>
              <w:t xml:space="preserve"> Furceni</w:t>
            </w:r>
          </w:p>
        </w:tc>
        <w:tc>
          <w:tcPr>
            <w:tcW w:w="2693" w:type="dxa"/>
            <w:shd w:val="clear" w:color="auto" w:fill="auto"/>
          </w:tcPr>
          <w:p w:rsidR="00506409" w:rsidRPr="008C03CC" w:rsidRDefault="00506409" w:rsidP="00540873">
            <w:pPr>
              <w:rPr>
                <w:sz w:val="20"/>
                <w:szCs w:val="20"/>
                <w:lang w:val="ro-RO"/>
              </w:rPr>
            </w:pPr>
            <w:r w:rsidRPr="008C03CC">
              <w:rPr>
                <w:sz w:val="20"/>
                <w:szCs w:val="20"/>
                <w:lang w:val="ro-RO"/>
              </w:rPr>
              <w:t>Aprilie</w:t>
            </w:r>
          </w:p>
          <w:p w:rsidR="00506409" w:rsidRPr="008C03CC" w:rsidRDefault="00506409" w:rsidP="00540873">
            <w:pPr>
              <w:rPr>
                <w:sz w:val="20"/>
                <w:szCs w:val="20"/>
                <w:lang w:val="ro-RO"/>
              </w:rPr>
            </w:pPr>
            <w:r w:rsidRPr="008C03CC">
              <w:rPr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2268" w:type="dxa"/>
            <w:shd w:val="clear" w:color="auto" w:fill="auto"/>
          </w:tcPr>
          <w:p w:rsidR="00506409" w:rsidRPr="008C03CC" w:rsidRDefault="00133123" w:rsidP="00540873">
            <w:pPr>
              <w:rPr>
                <w:sz w:val="20"/>
                <w:szCs w:val="20"/>
                <w:lang w:val="ro-RO"/>
              </w:rPr>
            </w:pPr>
            <w:r w:rsidRPr="00133123">
              <w:rPr>
                <w:sz w:val="20"/>
                <w:szCs w:val="20"/>
                <w:lang w:val="ro-RO"/>
              </w:rPr>
              <w:t>Primaria</w:t>
            </w:r>
            <w:r w:rsidR="006603D2">
              <w:rPr>
                <w:sz w:val="20"/>
                <w:szCs w:val="20"/>
                <w:lang w:val="ro-RO"/>
              </w:rPr>
              <w:t xml:space="preserve">, </w:t>
            </w:r>
            <w:r w:rsidR="006603D2">
              <w:rPr>
                <w:sz w:val="20"/>
                <w:szCs w:val="20"/>
                <w:lang w:val="ro-RO"/>
              </w:rPr>
              <w:t>S</w:t>
            </w:r>
            <w:r w:rsidR="006603D2" w:rsidRPr="006603D2">
              <w:rPr>
                <w:sz w:val="20"/>
                <w:szCs w:val="20"/>
                <w:lang w:val="ro-RO"/>
              </w:rPr>
              <w:t>ervici</w:t>
            </w:r>
            <w:proofErr w:type="spellStart"/>
            <w:r w:rsidR="006603D2">
              <w:rPr>
                <w:sz w:val="20"/>
                <w:szCs w:val="20"/>
                <w:lang w:val="en-US"/>
              </w:rPr>
              <w:t>ul</w:t>
            </w:r>
            <w:proofErr w:type="spellEnd"/>
            <w:r w:rsidR="006603D2">
              <w:rPr>
                <w:sz w:val="20"/>
                <w:szCs w:val="20"/>
                <w:lang w:val="en-US"/>
              </w:rPr>
              <w:t xml:space="preserve"> public</w:t>
            </w:r>
            <w:r w:rsidR="006603D2" w:rsidRPr="006603D2">
              <w:rPr>
                <w:sz w:val="20"/>
                <w:szCs w:val="20"/>
                <w:lang w:val="ro-RO"/>
              </w:rPr>
              <w:t xml:space="preserve"> de salubrizare şi înverzire a </w:t>
            </w:r>
            <w:proofErr w:type="spellStart"/>
            <w:r w:rsidR="006603D2" w:rsidRPr="006603D2">
              <w:rPr>
                <w:sz w:val="20"/>
                <w:szCs w:val="20"/>
                <w:lang w:val="en-US"/>
              </w:rPr>
              <w:t>localităţiilor</w:t>
            </w:r>
            <w:proofErr w:type="spellEnd"/>
            <w:r w:rsidR="006603D2" w:rsidRPr="006603D2">
              <w:rPr>
                <w:color w:val="000000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="006603D2" w:rsidRPr="006603D2">
              <w:rPr>
                <w:color w:val="000000"/>
                <w:sz w:val="20"/>
                <w:szCs w:val="20"/>
                <w:lang w:val="en-US"/>
              </w:rPr>
              <w:t>cadrul</w:t>
            </w:r>
            <w:proofErr w:type="spellEnd"/>
            <w:r w:rsidR="006603D2" w:rsidRPr="006603D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6603D2" w:rsidRPr="006603D2">
              <w:rPr>
                <w:sz w:val="20"/>
                <w:szCs w:val="20"/>
                <w:lang w:val="ro-RO"/>
              </w:rPr>
              <w:t>Administraţiei Publice Locale Ivancea</w:t>
            </w:r>
          </w:p>
        </w:tc>
      </w:tr>
      <w:tr w:rsidR="00506409" w:rsidRPr="006603D2" w:rsidTr="002460BE">
        <w:tc>
          <w:tcPr>
            <w:tcW w:w="416" w:type="dxa"/>
            <w:shd w:val="clear" w:color="auto" w:fill="auto"/>
            <w:vAlign w:val="center"/>
          </w:tcPr>
          <w:p w:rsidR="00506409" w:rsidRPr="00DA034E" w:rsidRDefault="00506409" w:rsidP="00CE29F5">
            <w:pPr>
              <w:pStyle w:val="a5"/>
              <w:numPr>
                <w:ilvl w:val="0"/>
                <w:numId w:val="2"/>
              </w:numPr>
              <w:ind w:right="57"/>
              <w:rPr>
                <w:sz w:val="20"/>
                <w:szCs w:val="20"/>
                <w:lang w:val="ro-RO"/>
              </w:rPr>
            </w:pPr>
          </w:p>
        </w:tc>
        <w:tc>
          <w:tcPr>
            <w:tcW w:w="4512" w:type="dxa"/>
            <w:shd w:val="clear" w:color="auto" w:fill="auto"/>
          </w:tcPr>
          <w:p w:rsidR="00506409" w:rsidRPr="008C03CC" w:rsidRDefault="00506409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Ins</w:t>
            </w:r>
            <w:r w:rsidR="005E1D12">
              <w:rPr>
                <w:sz w:val="20"/>
                <w:szCs w:val="20"/>
                <w:lang w:val="ro-RO"/>
              </w:rPr>
              <w:t>titu</w:t>
            </w:r>
            <w:r>
              <w:rPr>
                <w:sz w:val="20"/>
                <w:szCs w:val="20"/>
                <w:lang w:val="ro-RO"/>
              </w:rPr>
              <w:t xml:space="preserve">irea zilelor </w:t>
            </w:r>
            <w:r w:rsidR="005E1D12">
              <w:rPr>
                <w:sz w:val="20"/>
                <w:szCs w:val="20"/>
                <w:lang w:val="ro-RO"/>
              </w:rPr>
              <w:t>sanitare, pentru colectare</w:t>
            </w:r>
            <w:r>
              <w:rPr>
                <w:sz w:val="20"/>
                <w:szCs w:val="20"/>
                <w:lang w:val="ro-RO"/>
              </w:rPr>
              <w:t xml:space="preserve">a </w:t>
            </w:r>
            <w:r w:rsidR="009A42D6">
              <w:rPr>
                <w:sz w:val="20"/>
                <w:szCs w:val="20"/>
                <w:lang w:val="ro-RO"/>
              </w:rPr>
              <w:t xml:space="preserve">și evacuarea deșeurilor </w:t>
            </w:r>
            <w:r>
              <w:rPr>
                <w:sz w:val="20"/>
                <w:szCs w:val="20"/>
                <w:lang w:val="ro-RO"/>
              </w:rPr>
              <w:t xml:space="preserve"> menajer</w:t>
            </w:r>
            <w:r w:rsidR="005E1D12">
              <w:rPr>
                <w:sz w:val="20"/>
                <w:szCs w:val="20"/>
                <w:lang w:val="ro-RO"/>
              </w:rPr>
              <w:t>e</w:t>
            </w:r>
            <w:r w:rsidR="009A42D6">
              <w:rPr>
                <w:sz w:val="20"/>
                <w:szCs w:val="20"/>
                <w:lang w:val="ro-RO"/>
              </w:rPr>
              <w:t xml:space="preserve"> solide</w:t>
            </w:r>
            <w:r>
              <w:rPr>
                <w:sz w:val="20"/>
                <w:szCs w:val="20"/>
                <w:lang w:val="ro-RO"/>
              </w:rPr>
              <w:t xml:space="preserve"> din satele comunei</w:t>
            </w:r>
          </w:p>
        </w:tc>
        <w:tc>
          <w:tcPr>
            <w:tcW w:w="2693" w:type="dxa"/>
            <w:shd w:val="clear" w:color="auto" w:fill="auto"/>
          </w:tcPr>
          <w:p w:rsidR="00506409" w:rsidRDefault="00313D60" w:rsidP="00540873">
            <w:pPr>
              <w:ind w:hanging="108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Brănești – joi</w:t>
            </w:r>
            <w:r w:rsidR="00506409">
              <w:rPr>
                <w:sz w:val="20"/>
                <w:szCs w:val="20"/>
                <w:lang w:val="ro-RO"/>
              </w:rPr>
              <w:t xml:space="preserve">    </w:t>
            </w:r>
            <w:r>
              <w:rPr>
                <w:sz w:val="20"/>
                <w:szCs w:val="20"/>
                <w:lang w:val="ro-RO"/>
              </w:rPr>
              <w:t xml:space="preserve">   </w:t>
            </w:r>
            <w:r w:rsidR="00506409">
              <w:rPr>
                <w:sz w:val="20"/>
                <w:szCs w:val="20"/>
                <w:lang w:val="ro-RO"/>
              </w:rPr>
              <w:t xml:space="preserve"> ora 1</w:t>
            </w:r>
            <w:r w:rsidR="00EF1F18">
              <w:rPr>
                <w:sz w:val="20"/>
                <w:szCs w:val="20"/>
                <w:lang w:val="ro-RO"/>
              </w:rPr>
              <w:t>0</w:t>
            </w:r>
            <w:r w:rsidR="00506409">
              <w:rPr>
                <w:sz w:val="20"/>
                <w:szCs w:val="20"/>
                <w:lang w:val="ro-RO"/>
              </w:rPr>
              <w:t>ºº- 17ºº</w:t>
            </w:r>
          </w:p>
          <w:p w:rsidR="00506409" w:rsidRDefault="00313D60" w:rsidP="00540873">
            <w:pPr>
              <w:ind w:hanging="108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Ivancea – vineri </w:t>
            </w:r>
            <w:r w:rsidR="00506409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 xml:space="preserve">  </w:t>
            </w:r>
            <w:r w:rsidR="00506409">
              <w:rPr>
                <w:sz w:val="20"/>
                <w:szCs w:val="20"/>
                <w:lang w:val="ro-RO"/>
              </w:rPr>
              <w:t>ora 1</w:t>
            </w:r>
            <w:r w:rsidR="00EF1F18">
              <w:rPr>
                <w:sz w:val="20"/>
                <w:szCs w:val="20"/>
                <w:lang w:val="ro-RO"/>
              </w:rPr>
              <w:t>0</w:t>
            </w:r>
            <w:r w:rsidR="00506409">
              <w:rPr>
                <w:sz w:val="20"/>
                <w:szCs w:val="20"/>
                <w:lang w:val="ro-RO"/>
              </w:rPr>
              <w:t>ºº- 17ºº</w:t>
            </w:r>
          </w:p>
          <w:p w:rsidR="00506409" w:rsidRPr="008C03CC" w:rsidRDefault="00506409" w:rsidP="00EF1F18">
            <w:pPr>
              <w:ind w:hanging="108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Furceni – sîmbătă</w:t>
            </w:r>
            <w:r w:rsidR="00313D60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ora 1</w:t>
            </w:r>
            <w:r w:rsidR="00EF1F18">
              <w:rPr>
                <w:sz w:val="20"/>
                <w:szCs w:val="20"/>
                <w:lang w:val="ro-RO"/>
              </w:rPr>
              <w:t>0</w:t>
            </w:r>
            <w:r>
              <w:rPr>
                <w:sz w:val="20"/>
                <w:szCs w:val="20"/>
                <w:lang w:val="ro-RO"/>
              </w:rPr>
              <w:t>ºº- 17ºº</w:t>
            </w:r>
          </w:p>
        </w:tc>
        <w:tc>
          <w:tcPr>
            <w:tcW w:w="2268" w:type="dxa"/>
            <w:shd w:val="clear" w:color="auto" w:fill="auto"/>
          </w:tcPr>
          <w:p w:rsidR="00133123" w:rsidRPr="008C03CC" w:rsidRDefault="00133123" w:rsidP="00540873">
            <w:pPr>
              <w:rPr>
                <w:sz w:val="20"/>
                <w:szCs w:val="20"/>
                <w:lang w:val="ro-RO"/>
              </w:rPr>
            </w:pPr>
            <w:r w:rsidRPr="00133123">
              <w:rPr>
                <w:sz w:val="20"/>
                <w:szCs w:val="20"/>
                <w:lang w:val="ro-RO"/>
              </w:rPr>
              <w:t>Primaria</w:t>
            </w:r>
            <w:r w:rsidR="006603D2">
              <w:rPr>
                <w:sz w:val="20"/>
                <w:szCs w:val="20"/>
                <w:lang w:val="ro-RO"/>
              </w:rPr>
              <w:t xml:space="preserve">, </w:t>
            </w:r>
            <w:r w:rsidR="006603D2">
              <w:rPr>
                <w:sz w:val="20"/>
                <w:szCs w:val="20"/>
                <w:lang w:val="ro-RO"/>
              </w:rPr>
              <w:t>S</w:t>
            </w:r>
            <w:r w:rsidR="006603D2" w:rsidRPr="006603D2">
              <w:rPr>
                <w:sz w:val="20"/>
                <w:szCs w:val="20"/>
                <w:lang w:val="ro-RO"/>
              </w:rPr>
              <w:t>ervici</w:t>
            </w:r>
            <w:proofErr w:type="spellStart"/>
            <w:r w:rsidR="006603D2">
              <w:rPr>
                <w:sz w:val="20"/>
                <w:szCs w:val="20"/>
                <w:lang w:val="en-US"/>
              </w:rPr>
              <w:t>ul</w:t>
            </w:r>
            <w:proofErr w:type="spellEnd"/>
            <w:r w:rsidR="006603D2">
              <w:rPr>
                <w:sz w:val="20"/>
                <w:szCs w:val="20"/>
                <w:lang w:val="en-US"/>
              </w:rPr>
              <w:t xml:space="preserve"> public</w:t>
            </w:r>
            <w:r w:rsidR="006603D2" w:rsidRPr="006603D2">
              <w:rPr>
                <w:sz w:val="20"/>
                <w:szCs w:val="20"/>
                <w:lang w:val="ro-RO"/>
              </w:rPr>
              <w:t xml:space="preserve"> de salubrizare şi înverzire a </w:t>
            </w:r>
            <w:proofErr w:type="spellStart"/>
            <w:r w:rsidR="006603D2" w:rsidRPr="006603D2">
              <w:rPr>
                <w:sz w:val="20"/>
                <w:szCs w:val="20"/>
                <w:lang w:val="en-US"/>
              </w:rPr>
              <w:t>localităţiilor</w:t>
            </w:r>
            <w:proofErr w:type="spellEnd"/>
            <w:r w:rsidR="006603D2" w:rsidRPr="006603D2">
              <w:rPr>
                <w:color w:val="000000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="006603D2" w:rsidRPr="006603D2">
              <w:rPr>
                <w:color w:val="000000"/>
                <w:sz w:val="20"/>
                <w:szCs w:val="20"/>
                <w:lang w:val="en-US"/>
              </w:rPr>
              <w:t>cadrul</w:t>
            </w:r>
            <w:proofErr w:type="spellEnd"/>
            <w:r w:rsidR="006603D2" w:rsidRPr="006603D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6603D2" w:rsidRPr="006603D2">
              <w:rPr>
                <w:sz w:val="20"/>
                <w:szCs w:val="20"/>
                <w:lang w:val="ro-RO"/>
              </w:rPr>
              <w:t>Administraţiei Publice Locale Ivancea</w:t>
            </w:r>
          </w:p>
        </w:tc>
      </w:tr>
      <w:tr w:rsidR="00506409" w:rsidRPr="007255D1" w:rsidTr="002460BE">
        <w:tc>
          <w:tcPr>
            <w:tcW w:w="416" w:type="dxa"/>
            <w:shd w:val="clear" w:color="auto" w:fill="auto"/>
            <w:vAlign w:val="center"/>
          </w:tcPr>
          <w:p w:rsidR="00506409" w:rsidRPr="00DA034E" w:rsidRDefault="00506409" w:rsidP="00CE29F5">
            <w:pPr>
              <w:pStyle w:val="a5"/>
              <w:numPr>
                <w:ilvl w:val="0"/>
                <w:numId w:val="2"/>
              </w:numPr>
              <w:ind w:right="57"/>
              <w:rPr>
                <w:sz w:val="20"/>
                <w:szCs w:val="20"/>
                <w:lang w:val="ro-RO"/>
              </w:rPr>
            </w:pPr>
          </w:p>
        </w:tc>
        <w:tc>
          <w:tcPr>
            <w:tcW w:w="4512" w:type="dxa"/>
            <w:shd w:val="clear" w:color="auto" w:fill="auto"/>
          </w:tcPr>
          <w:p w:rsidR="00506409" w:rsidRPr="008C03CC" w:rsidRDefault="00F87C1A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Curățarea și dezinfectarea fîntînelor mină în prezența lucrătorului medical</w:t>
            </w:r>
            <w:r w:rsidR="00424A5B">
              <w:rPr>
                <w:sz w:val="20"/>
                <w:szCs w:val="20"/>
                <w:lang w:val="ro-RO"/>
              </w:rPr>
              <w:t>,</w:t>
            </w:r>
            <w:r w:rsidR="00506409" w:rsidRPr="008C03CC">
              <w:rPr>
                <w:sz w:val="20"/>
                <w:szCs w:val="20"/>
                <w:lang w:val="ro-RO"/>
              </w:rPr>
              <w:t xml:space="preserve"> amenajarea fîntînilor arteziene</w:t>
            </w:r>
          </w:p>
        </w:tc>
        <w:tc>
          <w:tcPr>
            <w:tcW w:w="2693" w:type="dxa"/>
            <w:shd w:val="clear" w:color="auto" w:fill="auto"/>
          </w:tcPr>
          <w:p w:rsidR="00506409" w:rsidRPr="008C03CC" w:rsidRDefault="00506409" w:rsidP="00540873">
            <w:pPr>
              <w:rPr>
                <w:sz w:val="20"/>
                <w:szCs w:val="20"/>
                <w:lang w:val="ro-RO"/>
              </w:rPr>
            </w:pPr>
            <w:r w:rsidRPr="008C03CC">
              <w:rPr>
                <w:sz w:val="20"/>
                <w:szCs w:val="20"/>
                <w:lang w:val="ro-RO"/>
              </w:rPr>
              <w:t>Mai-Iunie</w:t>
            </w:r>
          </w:p>
          <w:p w:rsidR="00506409" w:rsidRPr="008C03CC" w:rsidRDefault="00506409" w:rsidP="00540873">
            <w:pPr>
              <w:rPr>
                <w:sz w:val="20"/>
                <w:szCs w:val="20"/>
                <w:lang w:val="ro-RO"/>
              </w:rPr>
            </w:pPr>
            <w:r w:rsidRPr="008C03CC">
              <w:rPr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2268" w:type="dxa"/>
            <w:shd w:val="clear" w:color="auto" w:fill="auto"/>
          </w:tcPr>
          <w:p w:rsidR="007255D1" w:rsidRDefault="00133123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Operatorii serviciului public de alimentare cu apă,</w:t>
            </w:r>
          </w:p>
          <w:p w:rsidR="00506409" w:rsidRPr="008C03CC" w:rsidRDefault="00506409" w:rsidP="0013312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proprietarii fîntînilor</w:t>
            </w:r>
            <w:r w:rsidR="00133123">
              <w:rPr>
                <w:sz w:val="20"/>
                <w:szCs w:val="20"/>
                <w:lang w:val="ro-RO"/>
              </w:rPr>
              <w:t>, Primăria</w:t>
            </w:r>
          </w:p>
        </w:tc>
      </w:tr>
      <w:tr w:rsidR="00506409" w:rsidRPr="006603D2" w:rsidTr="002460BE">
        <w:tc>
          <w:tcPr>
            <w:tcW w:w="416" w:type="dxa"/>
            <w:shd w:val="clear" w:color="auto" w:fill="auto"/>
            <w:vAlign w:val="center"/>
          </w:tcPr>
          <w:p w:rsidR="00506409" w:rsidRPr="00DA034E" w:rsidRDefault="00506409" w:rsidP="00CE29F5">
            <w:pPr>
              <w:pStyle w:val="a5"/>
              <w:numPr>
                <w:ilvl w:val="0"/>
                <w:numId w:val="2"/>
              </w:numPr>
              <w:ind w:right="57"/>
              <w:rPr>
                <w:sz w:val="20"/>
                <w:szCs w:val="20"/>
                <w:lang w:val="ro-RO"/>
              </w:rPr>
            </w:pPr>
          </w:p>
        </w:tc>
        <w:tc>
          <w:tcPr>
            <w:tcW w:w="4512" w:type="dxa"/>
            <w:shd w:val="clear" w:color="auto" w:fill="auto"/>
          </w:tcPr>
          <w:p w:rsidR="00506409" w:rsidRPr="008C03CC" w:rsidRDefault="00506409" w:rsidP="00540873">
            <w:pPr>
              <w:rPr>
                <w:sz w:val="20"/>
                <w:szCs w:val="20"/>
                <w:lang w:val="ro-RO"/>
              </w:rPr>
            </w:pPr>
            <w:r w:rsidRPr="008C03CC">
              <w:rPr>
                <w:sz w:val="20"/>
                <w:szCs w:val="20"/>
                <w:lang w:val="ro-RO"/>
              </w:rPr>
              <w:t>Reparaţia şi curăţarea izvoarelor şi fîntînilor de pe cîmpuri</w:t>
            </w:r>
            <w:r w:rsidR="009A42D6">
              <w:rPr>
                <w:sz w:val="20"/>
                <w:szCs w:val="20"/>
                <w:lang w:val="ro-RO"/>
              </w:rPr>
              <w:t>, lichidarea surselor posibile de poluare</w:t>
            </w:r>
            <w:r w:rsidR="000F3C4F">
              <w:rPr>
                <w:sz w:val="20"/>
                <w:szCs w:val="20"/>
                <w:lang w:val="ro-RO"/>
              </w:rPr>
              <w:t xml:space="preserve"> ale acestora</w:t>
            </w:r>
            <w:r w:rsidR="009A42D6">
              <w:rPr>
                <w:sz w:val="20"/>
                <w:szCs w:val="20"/>
                <w:lang w:val="ro-RO"/>
              </w:rPr>
              <w:t>, în raza de 50,0 metri</w:t>
            </w:r>
          </w:p>
        </w:tc>
        <w:tc>
          <w:tcPr>
            <w:tcW w:w="2693" w:type="dxa"/>
            <w:shd w:val="clear" w:color="auto" w:fill="auto"/>
          </w:tcPr>
          <w:p w:rsidR="00506409" w:rsidRPr="008C03CC" w:rsidRDefault="00506409" w:rsidP="00540873">
            <w:pPr>
              <w:rPr>
                <w:sz w:val="20"/>
                <w:szCs w:val="20"/>
                <w:lang w:val="ro-RO"/>
              </w:rPr>
            </w:pPr>
            <w:r w:rsidRPr="008C03CC">
              <w:rPr>
                <w:sz w:val="20"/>
                <w:szCs w:val="20"/>
                <w:lang w:val="ro-RO"/>
              </w:rPr>
              <w:t>Iunie</w:t>
            </w:r>
          </w:p>
        </w:tc>
        <w:tc>
          <w:tcPr>
            <w:tcW w:w="2268" w:type="dxa"/>
            <w:shd w:val="clear" w:color="auto" w:fill="auto"/>
          </w:tcPr>
          <w:p w:rsidR="00506409" w:rsidRPr="008C03CC" w:rsidRDefault="00506409" w:rsidP="00540873">
            <w:pPr>
              <w:rPr>
                <w:sz w:val="20"/>
                <w:szCs w:val="20"/>
                <w:lang w:val="ro-RO"/>
              </w:rPr>
            </w:pPr>
            <w:r w:rsidRPr="008C03CC">
              <w:rPr>
                <w:sz w:val="20"/>
                <w:szCs w:val="20"/>
                <w:lang w:val="ro-RO"/>
              </w:rPr>
              <w:t xml:space="preserve"> Agenţii economici, gospodăriile ţarăneşti</w:t>
            </w:r>
            <w:r w:rsidR="00CE29F5">
              <w:rPr>
                <w:sz w:val="20"/>
                <w:szCs w:val="20"/>
                <w:lang w:val="ro-RO"/>
              </w:rPr>
              <w:t>, locuitorii satelor, Primăria</w:t>
            </w:r>
            <w:r w:rsidR="006603D2">
              <w:rPr>
                <w:sz w:val="20"/>
                <w:szCs w:val="20"/>
                <w:lang w:val="ro-RO"/>
              </w:rPr>
              <w:t xml:space="preserve">, </w:t>
            </w:r>
            <w:r w:rsidR="006603D2">
              <w:rPr>
                <w:sz w:val="20"/>
                <w:szCs w:val="20"/>
                <w:lang w:val="ro-RO"/>
              </w:rPr>
              <w:t>S</w:t>
            </w:r>
            <w:r w:rsidR="006603D2" w:rsidRPr="006603D2">
              <w:rPr>
                <w:sz w:val="20"/>
                <w:szCs w:val="20"/>
                <w:lang w:val="ro-RO"/>
              </w:rPr>
              <w:t>ervici</w:t>
            </w:r>
            <w:proofErr w:type="spellStart"/>
            <w:r w:rsidR="006603D2">
              <w:rPr>
                <w:sz w:val="20"/>
                <w:szCs w:val="20"/>
                <w:lang w:val="en-US"/>
              </w:rPr>
              <w:t>ul</w:t>
            </w:r>
            <w:proofErr w:type="spellEnd"/>
            <w:r w:rsidR="006603D2">
              <w:rPr>
                <w:sz w:val="20"/>
                <w:szCs w:val="20"/>
                <w:lang w:val="en-US"/>
              </w:rPr>
              <w:t xml:space="preserve"> public</w:t>
            </w:r>
            <w:r w:rsidR="006603D2" w:rsidRPr="006603D2">
              <w:rPr>
                <w:sz w:val="20"/>
                <w:szCs w:val="20"/>
                <w:lang w:val="ro-RO"/>
              </w:rPr>
              <w:t xml:space="preserve"> de salubrizare şi înverzire a </w:t>
            </w:r>
            <w:proofErr w:type="spellStart"/>
            <w:r w:rsidR="006603D2" w:rsidRPr="006603D2">
              <w:rPr>
                <w:sz w:val="20"/>
                <w:szCs w:val="20"/>
                <w:lang w:val="en-US"/>
              </w:rPr>
              <w:t>localităţiilor</w:t>
            </w:r>
            <w:proofErr w:type="spellEnd"/>
            <w:r w:rsidR="006603D2" w:rsidRPr="006603D2">
              <w:rPr>
                <w:color w:val="000000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="006603D2" w:rsidRPr="006603D2">
              <w:rPr>
                <w:color w:val="000000"/>
                <w:sz w:val="20"/>
                <w:szCs w:val="20"/>
                <w:lang w:val="en-US"/>
              </w:rPr>
              <w:t>cadrul</w:t>
            </w:r>
            <w:proofErr w:type="spellEnd"/>
            <w:r w:rsidR="006603D2" w:rsidRPr="006603D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6603D2" w:rsidRPr="006603D2">
              <w:rPr>
                <w:sz w:val="20"/>
                <w:szCs w:val="20"/>
                <w:lang w:val="ro-RO"/>
              </w:rPr>
              <w:t>Administraţiei Publice Locale Ivancea</w:t>
            </w:r>
          </w:p>
        </w:tc>
      </w:tr>
      <w:tr w:rsidR="00506409" w:rsidRPr="00FC54B6" w:rsidTr="002460BE">
        <w:trPr>
          <w:trHeight w:val="793"/>
        </w:trPr>
        <w:tc>
          <w:tcPr>
            <w:tcW w:w="416" w:type="dxa"/>
            <w:shd w:val="clear" w:color="auto" w:fill="auto"/>
            <w:vAlign w:val="center"/>
          </w:tcPr>
          <w:p w:rsidR="00506409" w:rsidRPr="00DA034E" w:rsidRDefault="00506409" w:rsidP="00CE29F5">
            <w:pPr>
              <w:pStyle w:val="a5"/>
              <w:numPr>
                <w:ilvl w:val="0"/>
                <w:numId w:val="2"/>
              </w:numPr>
              <w:ind w:right="57"/>
              <w:rPr>
                <w:sz w:val="20"/>
                <w:szCs w:val="20"/>
                <w:lang w:val="ro-RO"/>
              </w:rPr>
            </w:pPr>
          </w:p>
        </w:tc>
        <w:tc>
          <w:tcPr>
            <w:tcW w:w="4512" w:type="dxa"/>
            <w:shd w:val="clear" w:color="auto" w:fill="auto"/>
          </w:tcPr>
          <w:p w:rsidR="00506409" w:rsidRPr="008C03CC" w:rsidRDefault="00F87C1A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Lucrări de </w:t>
            </w:r>
            <w:r w:rsidR="002219CC">
              <w:rPr>
                <w:sz w:val="20"/>
                <w:szCs w:val="20"/>
                <w:lang w:val="ro-RO"/>
              </w:rPr>
              <w:t xml:space="preserve">reparație a gardurilor și </w:t>
            </w:r>
            <w:r>
              <w:rPr>
                <w:sz w:val="20"/>
                <w:szCs w:val="20"/>
                <w:lang w:val="ro-RO"/>
              </w:rPr>
              <w:t>amenajare a</w:t>
            </w:r>
            <w:r w:rsidR="00506409" w:rsidRPr="008C03CC">
              <w:rPr>
                <w:sz w:val="20"/>
                <w:szCs w:val="20"/>
                <w:lang w:val="ro-RO"/>
              </w:rPr>
              <w:t xml:space="preserve"> cimitirelor</w:t>
            </w:r>
            <w:r>
              <w:rPr>
                <w:sz w:val="20"/>
                <w:szCs w:val="20"/>
                <w:lang w:val="ro-RO"/>
              </w:rPr>
              <w:t xml:space="preserve"> din s. Ivancea, s. Brănești , s. Furceni</w:t>
            </w:r>
          </w:p>
        </w:tc>
        <w:tc>
          <w:tcPr>
            <w:tcW w:w="2693" w:type="dxa"/>
            <w:shd w:val="clear" w:color="auto" w:fill="auto"/>
          </w:tcPr>
          <w:p w:rsidR="00506409" w:rsidRPr="008C03CC" w:rsidRDefault="007255D1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</w:t>
            </w:r>
            <w:r w:rsidRPr="008C03CC">
              <w:rPr>
                <w:sz w:val="20"/>
                <w:szCs w:val="20"/>
                <w:lang w:val="ro-RO"/>
              </w:rPr>
              <w:t>ermanent</w:t>
            </w:r>
          </w:p>
        </w:tc>
        <w:tc>
          <w:tcPr>
            <w:tcW w:w="2268" w:type="dxa"/>
            <w:shd w:val="clear" w:color="auto" w:fill="auto"/>
          </w:tcPr>
          <w:p w:rsidR="00EF1F18" w:rsidRDefault="00CE29F5" w:rsidP="00EF1F18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</w:t>
            </w:r>
            <w:r w:rsidR="007255D1">
              <w:rPr>
                <w:sz w:val="20"/>
                <w:szCs w:val="20"/>
                <w:lang w:val="ro-RO"/>
              </w:rPr>
              <w:t>ocuitorii  satel</w:t>
            </w:r>
            <w:r w:rsidR="00133123">
              <w:rPr>
                <w:sz w:val="20"/>
                <w:szCs w:val="20"/>
                <w:lang w:val="ro-RO"/>
              </w:rPr>
              <w:t>or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="00506409" w:rsidRPr="008C03CC">
              <w:rPr>
                <w:sz w:val="20"/>
                <w:szCs w:val="20"/>
                <w:lang w:val="ro-RO"/>
              </w:rPr>
              <w:t>Ivancea, Brăneşti, Furceni</w:t>
            </w:r>
            <w:r w:rsidR="00506409">
              <w:rPr>
                <w:sz w:val="20"/>
                <w:szCs w:val="20"/>
                <w:lang w:val="ro-RO"/>
              </w:rPr>
              <w:t xml:space="preserve">, </w:t>
            </w:r>
            <w:r w:rsidR="007255D1">
              <w:rPr>
                <w:sz w:val="20"/>
                <w:szCs w:val="20"/>
                <w:lang w:val="ro-RO"/>
              </w:rPr>
              <w:t xml:space="preserve"> </w:t>
            </w:r>
          </w:p>
          <w:p w:rsidR="00506409" w:rsidRPr="008C03CC" w:rsidRDefault="00133123" w:rsidP="00EF1F18">
            <w:pPr>
              <w:rPr>
                <w:sz w:val="20"/>
                <w:szCs w:val="20"/>
                <w:lang w:val="ro-RO"/>
              </w:rPr>
            </w:pPr>
            <w:r w:rsidRPr="00133123">
              <w:rPr>
                <w:sz w:val="20"/>
                <w:szCs w:val="20"/>
                <w:lang w:val="ro-RO"/>
              </w:rPr>
              <w:t>Primaria</w:t>
            </w:r>
          </w:p>
        </w:tc>
      </w:tr>
      <w:tr w:rsidR="00506409" w:rsidRPr="006603D2" w:rsidTr="002460BE">
        <w:trPr>
          <w:trHeight w:val="135"/>
        </w:trPr>
        <w:tc>
          <w:tcPr>
            <w:tcW w:w="416" w:type="dxa"/>
            <w:shd w:val="clear" w:color="auto" w:fill="auto"/>
            <w:vAlign w:val="center"/>
          </w:tcPr>
          <w:p w:rsidR="00506409" w:rsidRPr="00DA034E" w:rsidRDefault="00506409" w:rsidP="00CE29F5">
            <w:pPr>
              <w:pStyle w:val="a5"/>
              <w:numPr>
                <w:ilvl w:val="0"/>
                <w:numId w:val="2"/>
              </w:numPr>
              <w:ind w:right="57"/>
              <w:rPr>
                <w:sz w:val="20"/>
                <w:szCs w:val="20"/>
                <w:lang w:val="ro-RO"/>
              </w:rPr>
            </w:pPr>
          </w:p>
        </w:tc>
        <w:tc>
          <w:tcPr>
            <w:tcW w:w="4512" w:type="dxa"/>
            <w:shd w:val="clear" w:color="auto" w:fill="auto"/>
          </w:tcPr>
          <w:p w:rsidR="00506409" w:rsidRPr="008C03CC" w:rsidRDefault="00F87C1A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Asigurarea</w:t>
            </w:r>
            <w:r w:rsidR="00506409">
              <w:rPr>
                <w:sz w:val="20"/>
                <w:szCs w:val="20"/>
                <w:lang w:val="ro-RO"/>
              </w:rPr>
              <w:t xml:space="preserve"> cu transport pentru </w:t>
            </w:r>
            <w:r>
              <w:rPr>
                <w:sz w:val="20"/>
                <w:szCs w:val="20"/>
                <w:lang w:val="ro-RO"/>
              </w:rPr>
              <w:t>evacuarea deșeurilor menajere</w:t>
            </w:r>
            <w:r w:rsidR="000F3C4F">
              <w:rPr>
                <w:sz w:val="20"/>
                <w:szCs w:val="20"/>
                <w:lang w:val="ro-RO"/>
              </w:rPr>
              <w:t xml:space="preserve"> solide</w:t>
            </w:r>
          </w:p>
        </w:tc>
        <w:tc>
          <w:tcPr>
            <w:tcW w:w="2693" w:type="dxa"/>
            <w:shd w:val="clear" w:color="auto" w:fill="auto"/>
          </w:tcPr>
          <w:p w:rsidR="00506409" w:rsidRPr="008C03CC" w:rsidRDefault="00506409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</w:t>
            </w:r>
            <w:r w:rsidRPr="008C03CC">
              <w:rPr>
                <w:sz w:val="20"/>
                <w:szCs w:val="20"/>
                <w:lang w:val="ro-RO"/>
              </w:rPr>
              <w:t>ermanent</w:t>
            </w:r>
          </w:p>
        </w:tc>
        <w:tc>
          <w:tcPr>
            <w:tcW w:w="2268" w:type="dxa"/>
            <w:shd w:val="clear" w:color="auto" w:fill="auto"/>
          </w:tcPr>
          <w:p w:rsidR="007255D1" w:rsidRDefault="00EF1F18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Primăria</w:t>
            </w:r>
          </w:p>
          <w:p w:rsidR="00506409" w:rsidRDefault="00506409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Agenţii econimici din teritoriu.</w:t>
            </w:r>
          </w:p>
        </w:tc>
      </w:tr>
      <w:tr w:rsidR="00506409" w:rsidRPr="006603D2" w:rsidTr="002460BE">
        <w:tc>
          <w:tcPr>
            <w:tcW w:w="416" w:type="dxa"/>
            <w:shd w:val="clear" w:color="auto" w:fill="auto"/>
            <w:vAlign w:val="center"/>
          </w:tcPr>
          <w:p w:rsidR="00506409" w:rsidRPr="00DA034E" w:rsidRDefault="00506409" w:rsidP="00CE29F5">
            <w:pPr>
              <w:pStyle w:val="a5"/>
              <w:numPr>
                <w:ilvl w:val="0"/>
                <w:numId w:val="2"/>
              </w:numPr>
              <w:ind w:right="57"/>
              <w:rPr>
                <w:sz w:val="20"/>
                <w:szCs w:val="20"/>
                <w:lang w:val="ro-RO"/>
              </w:rPr>
            </w:pPr>
          </w:p>
        </w:tc>
        <w:tc>
          <w:tcPr>
            <w:tcW w:w="4512" w:type="dxa"/>
            <w:shd w:val="clear" w:color="auto" w:fill="auto"/>
          </w:tcPr>
          <w:p w:rsidR="00506409" w:rsidRPr="008C03CC" w:rsidRDefault="00506409" w:rsidP="00540873">
            <w:pPr>
              <w:rPr>
                <w:sz w:val="20"/>
                <w:szCs w:val="20"/>
                <w:lang w:val="ro-RO"/>
              </w:rPr>
            </w:pPr>
            <w:r w:rsidRPr="008C03CC">
              <w:rPr>
                <w:sz w:val="20"/>
                <w:szCs w:val="20"/>
                <w:lang w:val="ro-RO"/>
              </w:rPr>
              <w:t>Plantarea copacilor, arbuştilor</w:t>
            </w:r>
            <w:r w:rsidR="000F3C4F">
              <w:rPr>
                <w:sz w:val="20"/>
                <w:szCs w:val="20"/>
                <w:lang w:val="ro-RO"/>
              </w:rPr>
              <w:t>, florilor</w:t>
            </w:r>
            <w:r w:rsidRPr="008C03CC">
              <w:rPr>
                <w:sz w:val="20"/>
                <w:szCs w:val="20"/>
                <w:lang w:val="ro-RO"/>
              </w:rPr>
              <w:t xml:space="preserve"> în parcuri</w:t>
            </w:r>
            <w:r w:rsidR="000F3C4F">
              <w:rPr>
                <w:sz w:val="20"/>
                <w:szCs w:val="20"/>
                <w:lang w:val="ro-RO"/>
              </w:rPr>
              <w:t>, spații publice ale comunei</w:t>
            </w:r>
          </w:p>
        </w:tc>
        <w:tc>
          <w:tcPr>
            <w:tcW w:w="2693" w:type="dxa"/>
            <w:shd w:val="clear" w:color="auto" w:fill="auto"/>
          </w:tcPr>
          <w:p w:rsidR="00506409" w:rsidRPr="008C03CC" w:rsidRDefault="00506409" w:rsidP="00540873">
            <w:pPr>
              <w:rPr>
                <w:sz w:val="20"/>
                <w:szCs w:val="20"/>
                <w:lang w:val="ro-RO"/>
              </w:rPr>
            </w:pPr>
          </w:p>
          <w:p w:rsidR="00506409" w:rsidRDefault="00506409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Martie – Aprilie</w:t>
            </w:r>
          </w:p>
          <w:p w:rsidR="00506409" w:rsidRDefault="00506409" w:rsidP="00540873">
            <w:pPr>
              <w:rPr>
                <w:sz w:val="20"/>
                <w:szCs w:val="20"/>
                <w:lang w:val="ro-RO"/>
              </w:rPr>
            </w:pPr>
          </w:p>
          <w:p w:rsidR="00506409" w:rsidRPr="008C03CC" w:rsidRDefault="00506409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octombrie - noiembrie</w:t>
            </w:r>
          </w:p>
        </w:tc>
        <w:tc>
          <w:tcPr>
            <w:tcW w:w="2268" w:type="dxa"/>
            <w:shd w:val="clear" w:color="auto" w:fill="auto"/>
          </w:tcPr>
          <w:p w:rsidR="00506409" w:rsidRPr="008C03CC" w:rsidRDefault="00133123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</w:t>
            </w:r>
            <w:r w:rsidR="00506409" w:rsidRPr="008C03CC">
              <w:rPr>
                <w:sz w:val="20"/>
                <w:szCs w:val="20"/>
                <w:lang w:val="ro-RO"/>
              </w:rPr>
              <w:t>irectorii instituţilor de învăţămînt preuniversitar şi preşcolar, agenţii economici, GŢ şi locuitorii satelor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133123">
              <w:rPr>
                <w:sz w:val="20"/>
                <w:szCs w:val="20"/>
                <w:lang w:val="ro-RO"/>
              </w:rPr>
              <w:t xml:space="preserve"> Primaria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</w:tr>
      <w:tr w:rsidR="002335AA" w:rsidRPr="00133123" w:rsidTr="002460BE">
        <w:tc>
          <w:tcPr>
            <w:tcW w:w="416" w:type="dxa"/>
            <w:shd w:val="clear" w:color="auto" w:fill="auto"/>
            <w:vAlign w:val="center"/>
          </w:tcPr>
          <w:p w:rsidR="002335AA" w:rsidRPr="00DA034E" w:rsidRDefault="002335AA" w:rsidP="00CE29F5">
            <w:pPr>
              <w:pStyle w:val="a5"/>
              <w:numPr>
                <w:ilvl w:val="0"/>
                <w:numId w:val="2"/>
              </w:numPr>
              <w:ind w:right="57"/>
              <w:rPr>
                <w:sz w:val="20"/>
                <w:szCs w:val="20"/>
                <w:lang w:val="ro-RO"/>
              </w:rPr>
            </w:pPr>
          </w:p>
        </w:tc>
        <w:tc>
          <w:tcPr>
            <w:tcW w:w="4512" w:type="dxa"/>
            <w:shd w:val="clear" w:color="auto" w:fill="auto"/>
          </w:tcPr>
          <w:p w:rsidR="002335AA" w:rsidRPr="008C03CC" w:rsidRDefault="002335AA" w:rsidP="0014601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Identificarea unui potențional agent</w:t>
            </w:r>
            <w:r w:rsidR="00146014">
              <w:rPr>
                <w:sz w:val="20"/>
                <w:szCs w:val="20"/>
                <w:lang w:val="ro-RO"/>
              </w:rPr>
              <w:t xml:space="preserve"> pentru transmiterea în gestiune a fîșiilor forestiere din comună</w:t>
            </w:r>
          </w:p>
        </w:tc>
        <w:tc>
          <w:tcPr>
            <w:tcW w:w="2693" w:type="dxa"/>
            <w:shd w:val="clear" w:color="auto" w:fill="auto"/>
          </w:tcPr>
          <w:p w:rsidR="002335AA" w:rsidRPr="008C03CC" w:rsidRDefault="00146014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 parcurs</w:t>
            </w:r>
          </w:p>
        </w:tc>
        <w:tc>
          <w:tcPr>
            <w:tcW w:w="2268" w:type="dxa"/>
            <w:shd w:val="clear" w:color="auto" w:fill="auto"/>
          </w:tcPr>
          <w:p w:rsidR="002335AA" w:rsidRDefault="00146014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Primăria</w:t>
            </w:r>
          </w:p>
        </w:tc>
      </w:tr>
      <w:tr w:rsidR="00506409" w:rsidRPr="006603D2" w:rsidTr="002460BE">
        <w:tc>
          <w:tcPr>
            <w:tcW w:w="416" w:type="dxa"/>
            <w:shd w:val="clear" w:color="auto" w:fill="auto"/>
            <w:vAlign w:val="center"/>
          </w:tcPr>
          <w:p w:rsidR="00506409" w:rsidRPr="00DA034E" w:rsidRDefault="00506409" w:rsidP="00CE29F5">
            <w:pPr>
              <w:pStyle w:val="a5"/>
              <w:numPr>
                <w:ilvl w:val="0"/>
                <w:numId w:val="2"/>
              </w:numPr>
              <w:ind w:right="57"/>
              <w:rPr>
                <w:sz w:val="20"/>
                <w:szCs w:val="20"/>
                <w:lang w:val="ro-RO"/>
              </w:rPr>
            </w:pPr>
          </w:p>
        </w:tc>
        <w:tc>
          <w:tcPr>
            <w:tcW w:w="4512" w:type="dxa"/>
            <w:shd w:val="clear" w:color="auto" w:fill="auto"/>
          </w:tcPr>
          <w:p w:rsidR="00506409" w:rsidRPr="008C03CC" w:rsidRDefault="00506409" w:rsidP="00540873">
            <w:pPr>
              <w:rPr>
                <w:sz w:val="20"/>
                <w:szCs w:val="20"/>
                <w:lang w:val="ro-RO"/>
              </w:rPr>
            </w:pPr>
            <w:r w:rsidRPr="008C03CC">
              <w:rPr>
                <w:sz w:val="20"/>
                <w:szCs w:val="20"/>
                <w:lang w:val="ro-RO"/>
              </w:rPr>
              <w:t>Amenajarea</w:t>
            </w:r>
            <w:r w:rsidR="00AF3B0E">
              <w:rPr>
                <w:sz w:val="20"/>
                <w:szCs w:val="20"/>
                <w:lang w:val="ro-RO"/>
              </w:rPr>
              <w:t xml:space="preserve"> și menținerea în ordine a</w:t>
            </w:r>
            <w:r w:rsidRPr="008C03CC">
              <w:rPr>
                <w:sz w:val="20"/>
                <w:szCs w:val="20"/>
                <w:lang w:val="ro-RO"/>
              </w:rPr>
              <w:t xml:space="preserve"> monumentelor </w:t>
            </w:r>
            <w:r w:rsidR="00AF3B0E">
              <w:rPr>
                <w:sz w:val="20"/>
                <w:szCs w:val="20"/>
                <w:lang w:val="ro-RO"/>
              </w:rPr>
              <w:t>aflate la evidența APL Ivancea</w:t>
            </w:r>
          </w:p>
        </w:tc>
        <w:tc>
          <w:tcPr>
            <w:tcW w:w="2693" w:type="dxa"/>
            <w:shd w:val="clear" w:color="auto" w:fill="auto"/>
          </w:tcPr>
          <w:p w:rsidR="00506409" w:rsidRPr="008C03CC" w:rsidRDefault="00506409" w:rsidP="00540873">
            <w:pPr>
              <w:rPr>
                <w:sz w:val="20"/>
                <w:szCs w:val="20"/>
                <w:lang w:val="ro-RO"/>
              </w:rPr>
            </w:pPr>
            <w:r w:rsidRPr="008C03CC">
              <w:rPr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2268" w:type="dxa"/>
            <w:shd w:val="clear" w:color="auto" w:fill="auto"/>
          </w:tcPr>
          <w:p w:rsidR="00506409" w:rsidRPr="008C03CC" w:rsidRDefault="00133123" w:rsidP="006603D2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</w:t>
            </w:r>
            <w:r w:rsidR="00506409">
              <w:rPr>
                <w:sz w:val="20"/>
                <w:szCs w:val="20"/>
                <w:lang w:val="ro-RO"/>
              </w:rPr>
              <w:t xml:space="preserve">irectorii instituţiilor </w:t>
            </w:r>
            <w:r w:rsidR="00EF1F18">
              <w:rPr>
                <w:sz w:val="20"/>
                <w:szCs w:val="20"/>
                <w:lang w:val="ro-RO"/>
              </w:rPr>
              <w:t>de învățămînt</w:t>
            </w:r>
            <w:r w:rsidR="00CE29F5">
              <w:rPr>
                <w:sz w:val="20"/>
                <w:szCs w:val="20"/>
                <w:lang w:val="ro-RO"/>
              </w:rPr>
              <w:t xml:space="preserve">, </w:t>
            </w:r>
            <w:r w:rsidRPr="00133123">
              <w:rPr>
                <w:sz w:val="20"/>
                <w:szCs w:val="20"/>
                <w:lang w:val="ro-RO"/>
              </w:rPr>
              <w:t>Primaria</w:t>
            </w:r>
            <w:r w:rsidR="006603D2">
              <w:rPr>
                <w:sz w:val="20"/>
                <w:szCs w:val="20"/>
                <w:lang w:val="ro-RO"/>
              </w:rPr>
              <w:t xml:space="preserve">, </w:t>
            </w:r>
            <w:r w:rsidR="006603D2">
              <w:rPr>
                <w:sz w:val="20"/>
                <w:szCs w:val="20"/>
                <w:lang w:val="ro-RO"/>
              </w:rPr>
              <w:lastRenderedPageBreak/>
              <w:t>Directorii Casei de Culturăși a Căminelor de Cultură din comuna Ivancea, Bibliotecarii Bibliotecilor publice din cadrul comunei Ivancea</w:t>
            </w:r>
          </w:p>
        </w:tc>
      </w:tr>
      <w:tr w:rsidR="00506409" w:rsidRPr="00133123" w:rsidTr="002460BE">
        <w:tc>
          <w:tcPr>
            <w:tcW w:w="416" w:type="dxa"/>
            <w:shd w:val="clear" w:color="auto" w:fill="auto"/>
            <w:vAlign w:val="center"/>
          </w:tcPr>
          <w:p w:rsidR="00506409" w:rsidRPr="00DA034E" w:rsidRDefault="00506409" w:rsidP="00CE29F5">
            <w:pPr>
              <w:pStyle w:val="a5"/>
              <w:numPr>
                <w:ilvl w:val="0"/>
                <w:numId w:val="2"/>
              </w:numPr>
              <w:ind w:right="57"/>
              <w:rPr>
                <w:sz w:val="20"/>
                <w:szCs w:val="20"/>
                <w:lang w:val="ro-RO"/>
              </w:rPr>
            </w:pPr>
          </w:p>
        </w:tc>
        <w:tc>
          <w:tcPr>
            <w:tcW w:w="4512" w:type="dxa"/>
            <w:shd w:val="clear" w:color="auto" w:fill="auto"/>
          </w:tcPr>
          <w:p w:rsidR="00506409" w:rsidRPr="008C03CC" w:rsidRDefault="00506409" w:rsidP="00540873">
            <w:pPr>
              <w:rPr>
                <w:sz w:val="20"/>
                <w:szCs w:val="20"/>
                <w:lang w:val="ro-RO"/>
              </w:rPr>
            </w:pPr>
            <w:r w:rsidRPr="008C03CC">
              <w:rPr>
                <w:sz w:val="20"/>
                <w:szCs w:val="20"/>
                <w:lang w:val="ro-RO"/>
              </w:rPr>
              <w:t xml:space="preserve">Colectarea probelor de apă din fîntînile mină şi arteziene, efectuarea </w:t>
            </w:r>
            <w:r w:rsidR="00AF3B0E">
              <w:rPr>
                <w:sz w:val="20"/>
                <w:szCs w:val="20"/>
                <w:lang w:val="ro-RO"/>
              </w:rPr>
              <w:t>investigațiilor de laborator pentru determnarea calității apei potabile din localtățile comunei</w:t>
            </w:r>
          </w:p>
        </w:tc>
        <w:tc>
          <w:tcPr>
            <w:tcW w:w="2693" w:type="dxa"/>
            <w:shd w:val="clear" w:color="auto" w:fill="auto"/>
          </w:tcPr>
          <w:p w:rsidR="00506409" w:rsidRPr="008C03CC" w:rsidRDefault="00506409" w:rsidP="00540873">
            <w:pPr>
              <w:rPr>
                <w:sz w:val="20"/>
                <w:szCs w:val="20"/>
                <w:lang w:val="ro-RO"/>
              </w:rPr>
            </w:pPr>
            <w:r w:rsidRPr="008C03CC">
              <w:rPr>
                <w:sz w:val="20"/>
                <w:szCs w:val="20"/>
                <w:lang w:val="ro-RO"/>
              </w:rPr>
              <w:t>Aprilie - Iunie</w:t>
            </w:r>
          </w:p>
        </w:tc>
        <w:tc>
          <w:tcPr>
            <w:tcW w:w="2268" w:type="dxa"/>
            <w:shd w:val="clear" w:color="auto" w:fill="auto"/>
          </w:tcPr>
          <w:p w:rsidR="00CE29F5" w:rsidRPr="00CE29F5" w:rsidRDefault="00CE29F5" w:rsidP="00CE29F5">
            <w:pPr>
              <w:rPr>
                <w:sz w:val="20"/>
                <w:szCs w:val="20"/>
                <w:lang w:val="ro-RO"/>
              </w:rPr>
            </w:pPr>
            <w:r w:rsidRPr="00CE29F5">
              <w:rPr>
                <w:sz w:val="20"/>
                <w:szCs w:val="20"/>
                <w:lang w:val="ro-RO"/>
              </w:rPr>
              <w:t>Operatorii serviciului public de alimentare cu apă,</w:t>
            </w:r>
          </w:p>
          <w:p w:rsidR="00CE29F5" w:rsidRPr="008C03CC" w:rsidRDefault="00CE29F5" w:rsidP="00540873">
            <w:pPr>
              <w:rPr>
                <w:sz w:val="20"/>
                <w:szCs w:val="20"/>
                <w:lang w:val="ro-RO"/>
              </w:rPr>
            </w:pPr>
            <w:r w:rsidRPr="00CE29F5">
              <w:rPr>
                <w:sz w:val="20"/>
                <w:szCs w:val="20"/>
                <w:lang w:val="ro-RO"/>
              </w:rPr>
              <w:t>Primaria</w:t>
            </w:r>
          </w:p>
        </w:tc>
      </w:tr>
      <w:tr w:rsidR="00506409" w:rsidRPr="00133123" w:rsidTr="002460BE">
        <w:tc>
          <w:tcPr>
            <w:tcW w:w="416" w:type="dxa"/>
            <w:shd w:val="clear" w:color="auto" w:fill="auto"/>
            <w:vAlign w:val="center"/>
          </w:tcPr>
          <w:p w:rsidR="00506409" w:rsidRPr="00DA034E" w:rsidRDefault="00506409" w:rsidP="00CE29F5">
            <w:pPr>
              <w:pStyle w:val="a5"/>
              <w:numPr>
                <w:ilvl w:val="0"/>
                <w:numId w:val="2"/>
              </w:numPr>
              <w:ind w:right="57"/>
              <w:rPr>
                <w:sz w:val="20"/>
                <w:szCs w:val="20"/>
                <w:lang w:val="ro-RO"/>
              </w:rPr>
            </w:pPr>
          </w:p>
        </w:tc>
        <w:tc>
          <w:tcPr>
            <w:tcW w:w="4512" w:type="dxa"/>
            <w:shd w:val="clear" w:color="auto" w:fill="auto"/>
          </w:tcPr>
          <w:p w:rsidR="009A42D6" w:rsidRDefault="00AF3B0E" w:rsidP="00540873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Organizarea </w:t>
            </w:r>
            <w:r w:rsidR="00506409" w:rsidRPr="008C03CC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controalelor inopinate la instituțiile, întreprinderile, fermele</w:t>
            </w:r>
            <w:r w:rsidR="009A42D6">
              <w:rPr>
                <w:sz w:val="20"/>
                <w:szCs w:val="20"/>
                <w:lang w:val="ro-RO"/>
              </w:rPr>
              <w:t xml:space="preserve"> din comună, pentru a determina</w:t>
            </w:r>
            <w:r w:rsidR="00506409" w:rsidRPr="008C03CC">
              <w:rPr>
                <w:sz w:val="20"/>
                <w:szCs w:val="20"/>
                <w:lang w:val="ro-RO"/>
              </w:rPr>
              <w:t xml:space="preserve"> starea </w:t>
            </w:r>
            <w:r w:rsidR="009A42D6">
              <w:rPr>
                <w:sz w:val="20"/>
                <w:szCs w:val="20"/>
                <w:lang w:val="ro-RO"/>
              </w:rPr>
              <w:t>lor</w:t>
            </w:r>
            <w:r w:rsidR="000F3C4F">
              <w:rPr>
                <w:sz w:val="20"/>
                <w:szCs w:val="20"/>
                <w:lang w:val="ro-RO"/>
              </w:rPr>
              <w:t xml:space="preserve"> sanitară</w:t>
            </w:r>
            <w:r w:rsidR="009A42D6">
              <w:rPr>
                <w:sz w:val="20"/>
                <w:szCs w:val="20"/>
                <w:lang w:val="ro-RO"/>
              </w:rPr>
              <w:t>.</w:t>
            </w:r>
          </w:p>
          <w:p w:rsidR="00506409" w:rsidRPr="008C03CC" w:rsidRDefault="00506409" w:rsidP="00540873">
            <w:pPr>
              <w:jc w:val="both"/>
              <w:rPr>
                <w:sz w:val="20"/>
                <w:szCs w:val="20"/>
                <w:lang w:val="ro-RO"/>
              </w:rPr>
            </w:pPr>
            <w:r w:rsidRPr="008C03CC">
              <w:rPr>
                <w:sz w:val="20"/>
                <w:szCs w:val="20"/>
                <w:lang w:val="ro-RO"/>
              </w:rPr>
              <w:t xml:space="preserve">Implementarea mecanismului de aplicare a </w:t>
            </w:r>
          </w:p>
          <w:p w:rsidR="00506409" w:rsidRPr="008C03CC" w:rsidRDefault="00506409" w:rsidP="00540873">
            <w:pPr>
              <w:jc w:val="both"/>
              <w:rPr>
                <w:sz w:val="20"/>
                <w:szCs w:val="20"/>
                <w:lang w:val="ro-RO"/>
              </w:rPr>
            </w:pPr>
            <w:r w:rsidRPr="008C03CC">
              <w:rPr>
                <w:sz w:val="20"/>
                <w:szCs w:val="20"/>
                <w:lang w:val="ro-RO"/>
              </w:rPr>
              <w:t xml:space="preserve">prevederilor noului cod contravenţional nr. 218-XVI </w:t>
            </w:r>
            <w:r>
              <w:rPr>
                <w:sz w:val="20"/>
                <w:szCs w:val="20"/>
                <w:lang w:val="ro-RO"/>
              </w:rPr>
              <w:t>din 28.10.08</w:t>
            </w:r>
            <w:r w:rsidR="009A42D6">
              <w:rPr>
                <w:sz w:val="20"/>
                <w:szCs w:val="20"/>
                <w:lang w:val="ro-RO"/>
              </w:rPr>
              <w:t>,</w:t>
            </w:r>
            <w:r>
              <w:rPr>
                <w:sz w:val="20"/>
                <w:szCs w:val="20"/>
                <w:lang w:val="ro-RO"/>
              </w:rPr>
              <w:t xml:space="preserve"> în complexul de măs</w:t>
            </w:r>
            <w:r w:rsidRPr="008C03CC">
              <w:rPr>
                <w:sz w:val="20"/>
                <w:szCs w:val="20"/>
                <w:lang w:val="ro-RO"/>
              </w:rPr>
              <w:t>uri de contracar</w:t>
            </w:r>
            <w:r>
              <w:rPr>
                <w:sz w:val="20"/>
                <w:szCs w:val="20"/>
                <w:lang w:val="ro-RO"/>
              </w:rPr>
              <w:t>are</w:t>
            </w:r>
            <w:r w:rsidRPr="008C03CC">
              <w:rPr>
                <w:sz w:val="20"/>
                <w:szCs w:val="20"/>
                <w:lang w:val="ro-RO"/>
              </w:rPr>
              <w:t xml:space="preserve"> a încălcărilor legislaţiei</w:t>
            </w:r>
          </w:p>
        </w:tc>
        <w:tc>
          <w:tcPr>
            <w:tcW w:w="2693" w:type="dxa"/>
            <w:shd w:val="clear" w:color="auto" w:fill="auto"/>
          </w:tcPr>
          <w:p w:rsidR="00506409" w:rsidRPr="008C03CC" w:rsidRDefault="00506409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</w:t>
            </w:r>
            <w:r w:rsidRPr="008C03CC">
              <w:rPr>
                <w:sz w:val="20"/>
                <w:szCs w:val="20"/>
                <w:lang w:val="ro-RO"/>
              </w:rPr>
              <w:t>ermanent</w:t>
            </w:r>
          </w:p>
        </w:tc>
        <w:tc>
          <w:tcPr>
            <w:tcW w:w="2268" w:type="dxa"/>
            <w:shd w:val="clear" w:color="auto" w:fill="auto"/>
          </w:tcPr>
          <w:p w:rsidR="007255D1" w:rsidRDefault="00CE29F5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</w:t>
            </w:r>
            <w:r w:rsidR="00506409" w:rsidRPr="008C03CC">
              <w:rPr>
                <w:sz w:val="20"/>
                <w:szCs w:val="20"/>
                <w:lang w:val="ro-RO"/>
              </w:rPr>
              <w:t xml:space="preserve">ucrătorii medicali, şef de post, </w:t>
            </w:r>
          </w:p>
          <w:p w:rsidR="00CF0E46" w:rsidRDefault="007255D1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Comisia </w:t>
            </w:r>
            <w:r w:rsidR="00506409" w:rsidRPr="008C03CC">
              <w:rPr>
                <w:sz w:val="20"/>
                <w:szCs w:val="20"/>
                <w:lang w:val="ro-RO"/>
              </w:rPr>
              <w:t>administrativă,</w:t>
            </w:r>
            <w:r>
              <w:rPr>
                <w:sz w:val="20"/>
                <w:szCs w:val="20"/>
                <w:lang w:val="ro-RO"/>
              </w:rPr>
              <w:t xml:space="preserve">  </w:t>
            </w:r>
          </w:p>
          <w:p w:rsidR="00CE29F5" w:rsidRPr="008C03CC" w:rsidRDefault="00CE29F5" w:rsidP="00540873">
            <w:pPr>
              <w:rPr>
                <w:sz w:val="20"/>
                <w:szCs w:val="20"/>
                <w:lang w:val="ro-RO"/>
              </w:rPr>
            </w:pPr>
            <w:r w:rsidRPr="00CE29F5">
              <w:rPr>
                <w:sz w:val="20"/>
                <w:szCs w:val="20"/>
                <w:lang w:val="ro-RO"/>
              </w:rPr>
              <w:t>Primaria</w:t>
            </w:r>
          </w:p>
        </w:tc>
      </w:tr>
      <w:tr w:rsidR="00506409" w:rsidRPr="007255D1" w:rsidTr="002460BE">
        <w:trPr>
          <w:trHeight w:val="944"/>
        </w:trPr>
        <w:tc>
          <w:tcPr>
            <w:tcW w:w="416" w:type="dxa"/>
            <w:shd w:val="clear" w:color="auto" w:fill="auto"/>
            <w:vAlign w:val="center"/>
          </w:tcPr>
          <w:p w:rsidR="00506409" w:rsidRPr="00DA034E" w:rsidRDefault="00506409" w:rsidP="00CE29F5">
            <w:pPr>
              <w:pStyle w:val="a5"/>
              <w:numPr>
                <w:ilvl w:val="0"/>
                <w:numId w:val="2"/>
              </w:numPr>
              <w:ind w:right="57"/>
              <w:rPr>
                <w:sz w:val="20"/>
                <w:szCs w:val="20"/>
                <w:lang w:val="ro-RO"/>
              </w:rPr>
            </w:pPr>
          </w:p>
        </w:tc>
        <w:tc>
          <w:tcPr>
            <w:tcW w:w="4512" w:type="dxa"/>
            <w:shd w:val="clear" w:color="auto" w:fill="auto"/>
          </w:tcPr>
          <w:p w:rsidR="00506409" w:rsidRPr="008C03CC" w:rsidRDefault="00506409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Amenajarea </w:t>
            </w:r>
            <w:r w:rsidRPr="008C03CC">
              <w:rPr>
                <w:sz w:val="20"/>
                <w:szCs w:val="20"/>
                <w:lang w:val="ro-RO"/>
              </w:rPr>
              <w:t xml:space="preserve"> gropilor  de înhumare </w:t>
            </w:r>
            <w:r w:rsidR="009A42D6">
              <w:rPr>
                <w:sz w:val="20"/>
                <w:szCs w:val="20"/>
                <w:lang w:val="ro-RO"/>
              </w:rPr>
              <w:t xml:space="preserve">a </w:t>
            </w:r>
            <w:r w:rsidRPr="008C03CC">
              <w:rPr>
                <w:sz w:val="20"/>
                <w:szCs w:val="20"/>
                <w:lang w:val="ro-RO"/>
              </w:rPr>
              <w:t>animalelor /gropile Be</w:t>
            </w:r>
            <w:r w:rsidR="00A14D2E">
              <w:rPr>
                <w:sz w:val="20"/>
                <w:szCs w:val="20"/>
                <w:lang w:val="ro-RO"/>
              </w:rPr>
              <w:t>k</w:t>
            </w:r>
            <w:r w:rsidRPr="008C03CC">
              <w:rPr>
                <w:sz w:val="20"/>
                <w:szCs w:val="20"/>
              </w:rPr>
              <w:t>к</w:t>
            </w:r>
            <w:r w:rsidR="00A14D2E">
              <w:rPr>
                <w:sz w:val="20"/>
                <w:szCs w:val="20"/>
                <w:lang w:val="ro-RO"/>
              </w:rPr>
              <w:t>a</w:t>
            </w:r>
            <w:r w:rsidRPr="008C03CC">
              <w:rPr>
                <w:sz w:val="20"/>
                <w:szCs w:val="20"/>
                <w:lang w:val="ro-RO"/>
              </w:rPr>
              <w:t>ri/ cu informarea populaţie</w:t>
            </w:r>
            <w:r w:rsidR="009A42D6">
              <w:rPr>
                <w:sz w:val="20"/>
                <w:szCs w:val="20"/>
                <w:lang w:val="ro-RO"/>
              </w:rPr>
              <w:t>i</w:t>
            </w:r>
            <w:r w:rsidRPr="008C03CC">
              <w:rPr>
                <w:sz w:val="20"/>
                <w:szCs w:val="20"/>
                <w:lang w:val="ro-RO"/>
              </w:rPr>
              <w:t xml:space="preserve"> despre modolitatea de neutralizare a  cadavrelor</w:t>
            </w:r>
          </w:p>
        </w:tc>
        <w:tc>
          <w:tcPr>
            <w:tcW w:w="2693" w:type="dxa"/>
            <w:shd w:val="clear" w:color="auto" w:fill="auto"/>
          </w:tcPr>
          <w:p w:rsidR="00506409" w:rsidRPr="008C03CC" w:rsidRDefault="00506409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</w:t>
            </w:r>
            <w:r w:rsidRPr="008C03CC">
              <w:rPr>
                <w:sz w:val="20"/>
                <w:szCs w:val="20"/>
                <w:lang w:val="ro-RO"/>
              </w:rPr>
              <w:t>ermanent</w:t>
            </w:r>
          </w:p>
        </w:tc>
        <w:tc>
          <w:tcPr>
            <w:tcW w:w="2268" w:type="dxa"/>
            <w:shd w:val="clear" w:color="auto" w:fill="auto"/>
          </w:tcPr>
          <w:p w:rsidR="007255D1" w:rsidRDefault="007255D1" w:rsidP="00540873">
            <w:pPr>
              <w:ind w:hanging="124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</w:t>
            </w:r>
          </w:p>
          <w:p w:rsidR="00506409" w:rsidRDefault="00506409" w:rsidP="00540873">
            <w:pPr>
              <w:ind w:hanging="124"/>
              <w:rPr>
                <w:sz w:val="20"/>
                <w:szCs w:val="20"/>
                <w:lang w:val="ro-RO"/>
              </w:rPr>
            </w:pPr>
            <w:r w:rsidRPr="008C03CC">
              <w:rPr>
                <w:sz w:val="20"/>
                <w:szCs w:val="20"/>
                <w:lang w:val="ro-RO"/>
              </w:rPr>
              <w:t xml:space="preserve"> </w:t>
            </w:r>
            <w:r w:rsidR="00EF1F18">
              <w:rPr>
                <w:sz w:val="20"/>
                <w:szCs w:val="20"/>
                <w:lang w:val="ro-RO"/>
              </w:rPr>
              <w:t>A</w:t>
            </w:r>
            <w:r w:rsidRPr="008C03CC">
              <w:rPr>
                <w:sz w:val="20"/>
                <w:szCs w:val="20"/>
                <w:lang w:val="ro-RO"/>
              </w:rPr>
              <w:t>genţii economici</w:t>
            </w:r>
            <w:r w:rsidR="00CE29F5">
              <w:rPr>
                <w:sz w:val="20"/>
                <w:szCs w:val="20"/>
                <w:lang w:val="ro-RO"/>
              </w:rPr>
              <w:t>,</w:t>
            </w:r>
          </w:p>
          <w:p w:rsidR="00CE29F5" w:rsidRPr="008C03CC" w:rsidRDefault="00CE29F5" w:rsidP="00540873">
            <w:pPr>
              <w:ind w:hanging="124"/>
              <w:rPr>
                <w:sz w:val="20"/>
                <w:szCs w:val="20"/>
                <w:lang w:val="ro-RO"/>
              </w:rPr>
            </w:pPr>
            <w:r w:rsidRPr="00CE29F5">
              <w:rPr>
                <w:sz w:val="20"/>
                <w:szCs w:val="20"/>
                <w:lang w:val="ro-RO"/>
              </w:rPr>
              <w:t>Primaria</w:t>
            </w:r>
          </w:p>
        </w:tc>
      </w:tr>
      <w:tr w:rsidR="00CE29F5" w:rsidRPr="006603D2" w:rsidTr="002460BE">
        <w:trPr>
          <w:trHeight w:val="944"/>
        </w:trPr>
        <w:tc>
          <w:tcPr>
            <w:tcW w:w="416" w:type="dxa"/>
            <w:shd w:val="clear" w:color="auto" w:fill="auto"/>
            <w:vAlign w:val="center"/>
          </w:tcPr>
          <w:p w:rsidR="00CE29F5" w:rsidRPr="00DA034E" w:rsidRDefault="00CE29F5" w:rsidP="00CE29F5">
            <w:pPr>
              <w:pStyle w:val="a5"/>
              <w:numPr>
                <w:ilvl w:val="0"/>
                <w:numId w:val="2"/>
              </w:numPr>
              <w:ind w:right="57"/>
              <w:rPr>
                <w:sz w:val="20"/>
                <w:szCs w:val="20"/>
                <w:lang w:val="ro-RO"/>
              </w:rPr>
            </w:pPr>
          </w:p>
        </w:tc>
        <w:tc>
          <w:tcPr>
            <w:tcW w:w="4512" w:type="dxa"/>
            <w:shd w:val="clear" w:color="auto" w:fill="auto"/>
          </w:tcPr>
          <w:p w:rsidR="00CE29F5" w:rsidRDefault="002335AA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Soluționarea problemei legate de stocarea sau reutilizarea substratului uzat, provenit în urma recoltării ciupercilor</w:t>
            </w:r>
          </w:p>
        </w:tc>
        <w:tc>
          <w:tcPr>
            <w:tcW w:w="2693" w:type="dxa"/>
            <w:shd w:val="clear" w:color="auto" w:fill="auto"/>
          </w:tcPr>
          <w:p w:rsidR="00CE29F5" w:rsidRDefault="002335AA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2268" w:type="dxa"/>
            <w:shd w:val="clear" w:color="auto" w:fill="auto"/>
          </w:tcPr>
          <w:p w:rsidR="00CE29F5" w:rsidRDefault="002335AA" w:rsidP="00540873">
            <w:pPr>
              <w:ind w:hanging="124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Agenții economici în cauză, </w:t>
            </w:r>
          </w:p>
          <w:p w:rsidR="002335AA" w:rsidRDefault="002335AA" w:rsidP="00540873">
            <w:pPr>
              <w:ind w:hanging="124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Primăria</w:t>
            </w:r>
          </w:p>
        </w:tc>
      </w:tr>
      <w:tr w:rsidR="00506409" w:rsidRPr="006603D2" w:rsidTr="002460BE">
        <w:trPr>
          <w:trHeight w:val="2275"/>
        </w:trPr>
        <w:tc>
          <w:tcPr>
            <w:tcW w:w="416" w:type="dxa"/>
            <w:shd w:val="clear" w:color="auto" w:fill="auto"/>
            <w:vAlign w:val="center"/>
          </w:tcPr>
          <w:p w:rsidR="00506409" w:rsidRPr="00DA034E" w:rsidRDefault="00506409" w:rsidP="00CE29F5">
            <w:pPr>
              <w:pStyle w:val="a5"/>
              <w:numPr>
                <w:ilvl w:val="0"/>
                <w:numId w:val="2"/>
              </w:numPr>
              <w:ind w:right="57"/>
              <w:rPr>
                <w:sz w:val="20"/>
                <w:szCs w:val="20"/>
                <w:lang w:val="ro-RO"/>
              </w:rPr>
            </w:pPr>
          </w:p>
        </w:tc>
        <w:tc>
          <w:tcPr>
            <w:tcW w:w="4512" w:type="dxa"/>
            <w:shd w:val="clear" w:color="auto" w:fill="auto"/>
          </w:tcPr>
          <w:p w:rsidR="00506409" w:rsidRDefault="00506409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Înbunătățirea productivității  și folosirea raționalăa pășunilor:</w:t>
            </w:r>
          </w:p>
          <w:p w:rsidR="00506409" w:rsidRDefault="00506409" w:rsidP="00540873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Stabilirea perioadei și </w:t>
            </w:r>
            <w:r w:rsidR="009A42D6">
              <w:rPr>
                <w:sz w:val="20"/>
                <w:szCs w:val="20"/>
                <w:lang w:val="ro-RO"/>
              </w:rPr>
              <w:t xml:space="preserve">a </w:t>
            </w:r>
            <w:r>
              <w:rPr>
                <w:sz w:val="20"/>
                <w:szCs w:val="20"/>
                <w:lang w:val="ro-RO"/>
              </w:rPr>
              <w:t>zonelor pentru pășunat și cosit;</w:t>
            </w:r>
          </w:p>
          <w:p w:rsidR="00506409" w:rsidRDefault="009A42D6" w:rsidP="00540873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Interzicerea</w:t>
            </w:r>
            <w:r w:rsidR="00506409">
              <w:rPr>
                <w:sz w:val="20"/>
                <w:szCs w:val="20"/>
                <w:lang w:val="ro-RO"/>
              </w:rPr>
              <w:t xml:space="preserve"> pășunatul în cireadă a taurilor împreună cu vacile și vițelele;</w:t>
            </w:r>
          </w:p>
          <w:p w:rsidR="00506409" w:rsidRPr="00506409" w:rsidRDefault="00506409" w:rsidP="00540873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Interzicerea pășunatului comun a diferitor specii de animale, cît și pășunatul animalelor bolnave</w:t>
            </w:r>
          </w:p>
        </w:tc>
        <w:tc>
          <w:tcPr>
            <w:tcW w:w="2693" w:type="dxa"/>
            <w:shd w:val="clear" w:color="auto" w:fill="auto"/>
          </w:tcPr>
          <w:p w:rsidR="00506409" w:rsidRDefault="00506409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 a anunța cu 10 zile înainte de termenii fixați</w:t>
            </w:r>
          </w:p>
          <w:p w:rsidR="00506409" w:rsidRPr="000B5DD5" w:rsidRDefault="00CF71A8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</w:t>
            </w:r>
            <w:r w:rsidR="00506409">
              <w:rPr>
                <w:sz w:val="20"/>
                <w:szCs w:val="20"/>
                <w:lang w:val="ro-RO"/>
              </w:rPr>
              <w:t>ermanent</w:t>
            </w:r>
          </w:p>
        </w:tc>
        <w:tc>
          <w:tcPr>
            <w:tcW w:w="2268" w:type="dxa"/>
            <w:shd w:val="clear" w:color="auto" w:fill="auto"/>
          </w:tcPr>
          <w:p w:rsidR="007255D1" w:rsidRPr="009A42D6" w:rsidRDefault="007255D1" w:rsidP="00540873">
            <w:pPr>
              <w:ind w:hanging="124"/>
              <w:rPr>
                <w:sz w:val="20"/>
                <w:szCs w:val="20"/>
                <w:lang w:val="ro-RO"/>
              </w:rPr>
            </w:pPr>
            <w:r w:rsidRPr="009A42D6">
              <w:rPr>
                <w:sz w:val="20"/>
                <w:szCs w:val="20"/>
                <w:lang w:val="ro-RO"/>
              </w:rPr>
              <w:t xml:space="preserve"> </w:t>
            </w:r>
            <w:r w:rsidR="00506409" w:rsidRPr="009A42D6">
              <w:rPr>
                <w:sz w:val="20"/>
                <w:szCs w:val="20"/>
                <w:lang w:val="ro-RO"/>
              </w:rPr>
              <w:t xml:space="preserve"> </w:t>
            </w:r>
          </w:p>
          <w:p w:rsidR="00506409" w:rsidRDefault="007255D1" w:rsidP="00540873">
            <w:pPr>
              <w:ind w:hanging="124"/>
              <w:rPr>
                <w:sz w:val="20"/>
                <w:szCs w:val="20"/>
                <w:lang w:val="ro-RO"/>
              </w:rPr>
            </w:pPr>
            <w:r w:rsidRPr="009A42D6">
              <w:rPr>
                <w:sz w:val="20"/>
                <w:szCs w:val="20"/>
                <w:lang w:val="ro-RO"/>
              </w:rPr>
              <w:t xml:space="preserve">  M</w:t>
            </w:r>
            <w:r w:rsidR="00506409" w:rsidRPr="009A42D6">
              <w:rPr>
                <w:sz w:val="20"/>
                <w:szCs w:val="20"/>
                <w:lang w:val="ro-RO"/>
              </w:rPr>
              <w:t xml:space="preserve">edicul veterinar </w:t>
            </w:r>
            <w:r w:rsidR="009A42D6" w:rsidRPr="009A42D6">
              <w:rPr>
                <w:sz w:val="20"/>
                <w:szCs w:val="20"/>
                <w:lang w:val="ro-RO"/>
              </w:rPr>
              <w:t>d</w:t>
            </w:r>
            <w:r w:rsidR="00CD1D86" w:rsidRPr="009A42D6">
              <w:rPr>
                <w:sz w:val="20"/>
                <w:szCs w:val="20"/>
                <w:lang w:val="ro-RO"/>
              </w:rPr>
              <w:t>e sector</w:t>
            </w:r>
            <w:r w:rsidR="00506409" w:rsidRPr="009A42D6">
              <w:rPr>
                <w:sz w:val="20"/>
                <w:szCs w:val="20"/>
                <w:lang w:val="ro-RO"/>
              </w:rPr>
              <w:t>.</w:t>
            </w:r>
          </w:p>
          <w:p w:rsidR="00CE29F5" w:rsidRPr="008C03CC" w:rsidRDefault="00CE29F5" w:rsidP="00540873">
            <w:pPr>
              <w:ind w:hanging="124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</w:t>
            </w:r>
            <w:r w:rsidRPr="00CE29F5">
              <w:rPr>
                <w:sz w:val="20"/>
                <w:szCs w:val="20"/>
                <w:lang w:val="ro-RO"/>
              </w:rPr>
              <w:t xml:space="preserve"> Primaria</w:t>
            </w:r>
          </w:p>
        </w:tc>
      </w:tr>
      <w:tr w:rsidR="00424A5B" w:rsidRPr="00424A5B" w:rsidTr="002460BE">
        <w:trPr>
          <w:trHeight w:val="699"/>
        </w:trPr>
        <w:tc>
          <w:tcPr>
            <w:tcW w:w="416" w:type="dxa"/>
            <w:shd w:val="clear" w:color="auto" w:fill="auto"/>
            <w:vAlign w:val="center"/>
          </w:tcPr>
          <w:p w:rsidR="00424A5B" w:rsidRPr="00DA034E" w:rsidRDefault="00424A5B" w:rsidP="00CE29F5">
            <w:pPr>
              <w:pStyle w:val="a5"/>
              <w:numPr>
                <w:ilvl w:val="0"/>
                <w:numId w:val="2"/>
              </w:numPr>
              <w:ind w:right="57"/>
              <w:rPr>
                <w:sz w:val="20"/>
                <w:szCs w:val="20"/>
                <w:lang w:val="ro-RO"/>
              </w:rPr>
            </w:pPr>
          </w:p>
        </w:tc>
        <w:tc>
          <w:tcPr>
            <w:tcW w:w="4512" w:type="dxa"/>
            <w:shd w:val="clear" w:color="auto" w:fill="auto"/>
          </w:tcPr>
          <w:p w:rsidR="00424A5B" w:rsidRDefault="008D47F4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Iniţierea lucrărilor d</w:t>
            </w:r>
            <w:r w:rsidR="00424A5B">
              <w:rPr>
                <w:sz w:val="20"/>
                <w:szCs w:val="20"/>
                <w:lang w:val="ro-RO"/>
              </w:rPr>
              <w:t>e proiect</w:t>
            </w:r>
            <w:r>
              <w:rPr>
                <w:sz w:val="20"/>
                <w:szCs w:val="20"/>
                <w:lang w:val="ro-RO"/>
              </w:rPr>
              <w:t>are</w:t>
            </w:r>
            <w:r w:rsidR="00424A5B">
              <w:rPr>
                <w:sz w:val="20"/>
                <w:szCs w:val="20"/>
                <w:lang w:val="ro-RO"/>
              </w:rPr>
              <w:t xml:space="preserve"> şi atragere</w:t>
            </w:r>
            <w:r w:rsidR="009A42D6">
              <w:rPr>
                <w:sz w:val="20"/>
                <w:szCs w:val="20"/>
                <w:lang w:val="ro-RO"/>
              </w:rPr>
              <w:t xml:space="preserve"> </w:t>
            </w:r>
            <w:r w:rsidR="00424A5B">
              <w:rPr>
                <w:sz w:val="20"/>
                <w:szCs w:val="20"/>
                <w:lang w:val="ro-RO"/>
              </w:rPr>
              <w:t>a investiţiilor pentru construcţia şi amenajarea  a trei parcuri publice în satele Ivancea, Brăneşti şi Furceni</w:t>
            </w:r>
          </w:p>
        </w:tc>
        <w:tc>
          <w:tcPr>
            <w:tcW w:w="2693" w:type="dxa"/>
            <w:shd w:val="clear" w:color="auto" w:fill="auto"/>
          </w:tcPr>
          <w:p w:rsidR="00424A5B" w:rsidRDefault="00BB5789" w:rsidP="00F05E9C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</w:t>
            </w:r>
            <w:r w:rsidR="00244945">
              <w:rPr>
                <w:sz w:val="20"/>
                <w:szCs w:val="20"/>
                <w:lang w:val="ro-RO"/>
              </w:rPr>
              <w:t>nul 20</w:t>
            </w:r>
            <w:r w:rsidR="00D8137D">
              <w:rPr>
                <w:sz w:val="20"/>
                <w:szCs w:val="20"/>
                <w:lang w:val="ro-RO"/>
              </w:rPr>
              <w:t>2</w:t>
            </w:r>
            <w:r w:rsidR="00F05E9C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24A5B" w:rsidRDefault="00244945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Primăria</w:t>
            </w:r>
          </w:p>
          <w:p w:rsidR="00424A5B" w:rsidRDefault="00424A5B" w:rsidP="00540873">
            <w:pPr>
              <w:rPr>
                <w:sz w:val="20"/>
                <w:szCs w:val="20"/>
                <w:lang w:val="ro-RO"/>
              </w:rPr>
            </w:pPr>
          </w:p>
        </w:tc>
      </w:tr>
      <w:tr w:rsidR="00BF3438" w:rsidRPr="00BF3438" w:rsidTr="002460BE">
        <w:trPr>
          <w:trHeight w:val="465"/>
        </w:trPr>
        <w:tc>
          <w:tcPr>
            <w:tcW w:w="416" w:type="dxa"/>
            <w:shd w:val="clear" w:color="auto" w:fill="auto"/>
            <w:vAlign w:val="center"/>
          </w:tcPr>
          <w:p w:rsidR="00BF3438" w:rsidRPr="00DA034E" w:rsidRDefault="00BF3438" w:rsidP="00CE29F5">
            <w:pPr>
              <w:pStyle w:val="a5"/>
              <w:numPr>
                <w:ilvl w:val="0"/>
                <w:numId w:val="2"/>
              </w:numPr>
              <w:ind w:right="57"/>
              <w:rPr>
                <w:sz w:val="20"/>
                <w:szCs w:val="20"/>
                <w:lang w:val="ro-RO"/>
              </w:rPr>
            </w:pPr>
          </w:p>
        </w:tc>
        <w:tc>
          <w:tcPr>
            <w:tcW w:w="4512" w:type="dxa"/>
            <w:shd w:val="clear" w:color="auto" w:fill="auto"/>
          </w:tcPr>
          <w:p w:rsidR="00BF3438" w:rsidRDefault="00BF3438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Reparația sectoarelor avariate de drum din s. Ivancea, s Furceni, s. Brănești (asfalt și variantă albă);</w:t>
            </w:r>
          </w:p>
        </w:tc>
        <w:tc>
          <w:tcPr>
            <w:tcW w:w="2693" w:type="dxa"/>
            <w:shd w:val="clear" w:color="auto" w:fill="auto"/>
          </w:tcPr>
          <w:p w:rsidR="00BF3438" w:rsidRDefault="00CF71A8" w:rsidP="00D6277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Anul 20</w:t>
            </w:r>
            <w:r w:rsidR="00D8137D">
              <w:rPr>
                <w:sz w:val="20"/>
                <w:szCs w:val="20"/>
                <w:lang w:val="ro-RO"/>
              </w:rPr>
              <w:t>2</w:t>
            </w:r>
            <w:r w:rsidR="00F05E9C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BF3438" w:rsidRDefault="00CF71A8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Primăria, locuitorii satelor</w:t>
            </w:r>
          </w:p>
        </w:tc>
      </w:tr>
      <w:tr w:rsidR="00CF71A8" w:rsidRPr="00BF3438" w:rsidTr="002460BE">
        <w:trPr>
          <w:trHeight w:val="555"/>
        </w:trPr>
        <w:tc>
          <w:tcPr>
            <w:tcW w:w="416" w:type="dxa"/>
            <w:shd w:val="clear" w:color="auto" w:fill="auto"/>
            <w:vAlign w:val="center"/>
          </w:tcPr>
          <w:p w:rsidR="00CF71A8" w:rsidRPr="00DA034E" w:rsidRDefault="00CF71A8" w:rsidP="00CE29F5">
            <w:pPr>
              <w:pStyle w:val="a5"/>
              <w:numPr>
                <w:ilvl w:val="0"/>
                <w:numId w:val="2"/>
              </w:numPr>
              <w:ind w:right="57"/>
              <w:rPr>
                <w:sz w:val="20"/>
                <w:szCs w:val="20"/>
                <w:lang w:val="ro-RO"/>
              </w:rPr>
            </w:pPr>
          </w:p>
        </w:tc>
        <w:tc>
          <w:tcPr>
            <w:tcW w:w="4512" w:type="dxa"/>
            <w:shd w:val="clear" w:color="auto" w:fill="auto"/>
          </w:tcPr>
          <w:p w:rsidR="00CF71A8" w:rsidRDefault="00540873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Reconstrucția/construcția trotuarelor în satele Ivancea și Brănești</w:t>
            </w:r>
          </w:p>
        </w:tc>
        <w:tc>
          <w:tcPr>
            <w:tcW w:w="2693" w:type="dxa"/>
            <w:shd w:val="clear" w:color="auto" w:fill="auto"/>
          </w:tcPr>
          <w:p w:rsidR="00CF71A8" w:rsidRDefault="00540873" w:rsidP="00D6277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Anul 20</w:t>
            </w:r>
            <w:r w:rsidR="00D8137D">
              <w:rPr>
                <w:sz w:val="20"/>
                <w:szCs w:val="20"/>
                <w:lang w:val="ro-RO"/>
              </w:rPr>
              <w:t>2</w:t>
            </w:r>
            <w:r w:rsidR="00F05E9C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CF71A8" w:rsidRDefault="00540873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Primăria</w:t>
            </w:r>
            <w:r w:rsidR="006D3077">
              <w:rPr>
                <w:sz w:val="20"/>
                <w:szCs w:val="20"/>
                <w:lang w:val="ro-RO"/>
              </w:rPr>
              <w:t>, Fondul rutier</w:t>
            </w:r>
          </w:p>
        </w:tc>
      </w:tr>
      <w:tr w:rsidR="00540873" w:rsidRPr="00BF3438" w:rsidTr="002460BE">
        <w:trPr>
          <w:trHeight w:val="570"/>
        </w:trPr>
        <w:tc>
          <w:tcPr>
            <w:tcW w:w="416" w:type="dxa"/>
            <w:shd w:val="clear" w:color="auto" w:fill="auto"/>
            <w:vAlign w:val="center"/>
          </w:tcPr>
          <w:p w:rsidR="00540873" w:rsidRPr="00DA034E" w:rsidRDefault="00540873" w:rsidP="00CE29F5">
            <w:pPr>
              <w:pStyle w:val="a5"/>
              <w:numPr>
                <w:ilvl w:val="0"/>
                <w:numId w:val="2"/>
              </w:numPr>
              <w:ind w:right="57"/>
              <w:rPr>
                <w:sz w:val="20"/>
                <w:szCs w:val="20"/>
                <w:lang w:val="ro-RO"/>
              </w:rPr>
            </w:pPr>
          </w:p>
        </w:tc>
        <w:tc>
          <w:tcPr>
            <w:tcW w:w="4512" w:type="dxa"/>
            <w:shd w:val="clear" w:color="auto" w:fill="auto"/>
          </w:tcPr>
          <w:p w:rsidR="00540873" w:rsidRDefault="00540873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Repararea și menținerea drumurilor din extravilanul satelor .</w:t>
            </w:r>
          </w:p>
        </w:tc>
        <w:tc>
          <w:tcPr>
            <w:tcW w:w="2693" w:type="dxa"/>
            <w:shd w:val="clear" w:color="auto" w:fill="auto"/>
          </w:tcPr>
          <w:p w:rsidR="00540873" w:rsidRDefault="00540873" w:rsidP="00D6277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Anul 20</w:t>
            </w:r>
            <w:r w:rsidR="00D8137D">
              <w:rPr>
                <w:sz w:val="20"/>
                <w:szCs w:val="20"/>
                <w:lang w:val="ro-RO"/>
              </w:rPr>
              <w:t>2</w:t>
            </w:r>
            <w:r w:rsidR="00F05E9C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540873" w:rsidRDefault="00540873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Primăria</w:t>
            </w:r>
            <w:r w:rsidR="00A928B7">
              <w:rPr>
                <w:sz w:val="20"/>
                <w:szCs w:val="20"/>
                <w:lang w:val="ro-RO"/>
              </w:rPr>
              <w:t>, agenți economici</w:t>
            </w:r>
          </w:p>
        </w:tc>
      </w:tr>
      <w:tr w:rsidR="00540873" w:rsidRPr="00BF3438" w:rsidTr="002460BE">
        <w:trPr>
          <w:trHeight w:val="502"/>
        </w:trPr>
        <w:tc>
          <w:tcPr>
            <w:tcW w:w="416" w:type="dxa"/>
            <w:shd w:val="clear" w:color="auto" w:fill="auto"/>
            <w:vAlign w:val="center"/>
          </w:tcPr>
          <w:p w:rsidR="00540873" w:rsidRPr="00DA034E" w:rsidRDefault="00540873" w:rsidP="00CE29F5">
            <w:pPr>
              <w:pStyle w:val="a5"/>
              <w:numPr>
                <w:ilvl w:val="0"/>
                <w:numId w:val="2"/>
              </w:numPr>
              <w:ind w:right="57"/>
              <w:rPr>
                <w:sz w:val="20"/>
                <w:szCs w:val="20"/>
                <w:lang w:val="ro-RO"/>
              </w:rPr>
            </w:pPr>
          </w:p>
        </w:tc>
        <w:tc>
          <w:tcPr>
            <w:tcW w:w="4512" w:type="dxa"/>
            <w:shd w:val="clear" w:color="auto" w:fill="auto"/>
          </w:tcPr>
          <w:p w:rsidR="00540873" w:rsidRDefault="00540873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Amenajarea unor </w:t>
            </w:r>
            <w:r w:rsidR="004333C0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 xml:space="preserve">izvoare sau fîntîni din </w:t>
            </w:r>
            <w:r w:rsidR="00D8137D">
              <w:rPr>
                <w:sz w:val="20"/>
                <w:szCs w:val="20"/>
                <w:lang w:val="ro-RO"/>
              </w:rPr>
              <w:t xml:space="preserve">intravilanul și </w:t>
            </w:r>
            <w:r>
              <w:rPr>
                <w:sz w:val="20"/>
                <w:szCs w:val="20"/>
                <w:lang w:val="ro-RO"/>
              </w:rPr>
              <w:t>extravilanul satelor</w:t>
            </w:r>
          </w:p>
        </w:tc>
        <w:tc>
          <w:tcPr>
            <w:tcW w:w="2693" w:type="dxa"/>
            <w:shd w:val="clear" w:color="auto" w:fill="auto"/>
          </w:tcPr>
          <w:p w:rsidR="00540873" w:rsidRDefault="00540873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Aprilie-iulie</w:t>
            </w:r>
          </w:p>
        </w:tc>
        <w:tc>
          <w:tcPr>
            <w:tcW w:w="2268" w:type="dxa"/>
            <w:shd w:val="clear" w:color="auto" w:fill="auto"/>
          </w:tcPr>
          <w:p w:rsidR="00540873" w:rsidRDefault="00540873" w:rsidP="0054087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Primăria, agenți economici</w:t>
            </w:r>
          </w:p>
        </w:tc>
      </w:tr>
    </w:tbl>
    <w:p w:rsidR="00120F04" w:rsidRDefault="00120F04">
      <w:pPr>
        <w:rPr>
          <w:lang w:val="ro-RO"/>
        </w:rPr>
      </w:pPr>
    </w:p>
    <w:p w:rsidR="00AB6136" w:rsidRDefault="00D62771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Elaborat </w:t>
      </w:r>
    </w:p>
    <w:p w:rsidR="006603D2" w:rsidRPr="00601141" w:rsidRDefault="006603D2" w:rsidP="006603D2">
      <w:pPr>
        <w:tabs>
          <w:tab w:val="left" w:pos="7680"/>
        </w:tabs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Șef interimar                                                                                                               N. Rotari</w:t>
      </w:r>
    </w:p>
    <w:p w:rsidR="00AB6136" w:rsidRDefault="00AB6136">
      <w:pPr>
        <w:rPr>
          <w:sz w:val="24"/>
          <w:szCs w:val="24"/>
          <w:lang w:val="ro-RO"/>
        </w:rPr>
      </w:pPr>
    </w:p>
    <w:p w:rsidR="00AB6136" w:rsidRDefault="00AB6136">
      <w:pPr>
        <w:rPr>
          <w:sz w:val="24"/>
          <w:szCs w:val="24"/>
          <w:lang w:val="ro-RO"/>
        </w:rPr>
      </w:pPr>
    </w:p>
    <w:p w:rsidR="00AB6136" w:rsidRDefault="00AB6136">
      <w:pPr>
        <w:rPr>
          <w:sz w:val="24"/>
          <w:szCs w:val="24"/>
          <w:lang w:val="ro-RO"/>
        </w:rPr>
      </w:pPr>
    </w:p>
    <w:p w:rsidR="00AB6136" w:rsidRDefault="00AB6136">
      <w:pPr>
        <w:rPr>
          <w:sz w:val="24"/>
          <w:szCs w:val="24"/>
          <w:lang w:val="ro-RO"/>
        </w:rPr>
      </w:pPr>
    </w:p>
    <w:p w:rsidR="00AB6136" w:rsidRDefault="00AB6136">
      <w:pPr>
        <w:rPr>
          <w:sz w:val="24"/>
          <w:szCs w:val="24"/>
          <w:lang w:val="ro-RO"/>
        </w:rPr>
      </w:pPr>
    </w:p>
    <w:p w:rsidR="00AB6136" w:rsidRDefault="00AB6136">
      <w:pPr>
        <w:rPr>
          <w:sz w:val="24"/>
          <w:szCs w:val="24"/>
          <w:lang w:val="ro-RO"/>
        </w:rPr>
      </w:pPr>
    </w:p>
    <w:p w:rsidR="006603D2" w:rsidRDefault="006603D2">
      <w:pPr>
        <w:rPr>
          <w:sz w:val="24"/>
          <w:szCs w:val="24"/>
          <w:lang w:val="ro-RO"/>
        </w:rPr>
      </w:pPr>
    </w:p>
    <w:p w:rsidR="00AB6136" w:rsidRDefault="00AB6136">
      <w:pPr>
        <w:rPr>
          <w:sz w:val="24"/>
          <w:szCs w:val="24"/>
          <w:lang w:val="ro-RO"/>
        </w:rPr>
      </w:pPr>
    </w:p>
    <w:p w:rsidR="00B717E3" w:rsidRDefault="00B717E3" w:rsidP="00AB6136">
      <w:pPr>
        <w:jc w:val="right"/>
        <w:rPr>
          <w:sz w:val="24"/>
          <w:szCs w:val="24"/>
          <w:lang w:val="ro-RO"/>
        </w:rPr>
      </w:pPr>
    </w:p>
    <w:p w:rsidR="00AB6136" w:rsidRPr="00AB6136" w:rsidRDefault="00AB6136" w:rsidP="00AB6136">
      <w:pPr>
        <w:jc w:val="right"/>
        <w:rPr>
          <w:sz w:val="24"/>
          <w:szCs w:val="24"/>
          <w:lang w:val="ro-RO"/>
        </w:rPr>
      </w:pPr>
      <w:r w:rsidRPr="00AB6136">
        <w:rPr>
          <w:sz w:val="24"/>
          <w:szCs w:val="24"/>
          <w:lang w:val="ro-RO"/>
        </w:rPr>
        <w:lastRenderedPageBreak/>
        <w:t xml:space="preserve">Anexa nr. </w:t>
      </w:r>
      <w:r>
        <w:rPr>
          <w:sz w:val="24"/>
          <w:szCs w:val="24"/>
          <w:lang w:val="ro-RO"/>
        </w:rPr>
        <w:t>2</w:t>
      </w:r>
    </w:p>
    <w:p w:rsidR="00AB6136" w:rsidRPr="00AB6136" w:rsidRDefault="00AB6136" w:rsidP="00AB6136">
      <w:pPr>
        <w:jc w:val="right"/>
        <w:rPr>
          <w:sz w:val="24"/>
          <w:szCs w:val="24"/>
          <w:lang w:val="ro-RO"/>
        </w:rPr>
      </w:pPr>
      <w:r w:rsidRPr="00AB6136">
        <w:rPr>
          <w:sz w:val="24"/>
          <w:szCs w:val="24"/>
          <w:lang w:val="ro-RO"/>
        </w:rPr>
        <w:tab/>
        <w:t xml:space="preserve">                                                    la Decizia consiliului  comunei                         </w:t>
      </w:r>
    </w:p>
    <w:p w:rsidR="00AB6136" w:rsidRPr="00AB6136" w:rsidRDefault="00AB6136" w:rsidP="00AB6136">
      <w:pPr>
        <w:jc w:val="right"/>
        <w:rPr>
          <w:sz w:val="24"/>
          <w:szCs w:val="24"/>
          <w:lang w:val="ro-RO"/>
        </w:rPr>
      </w:pPr>
      <w:r w:rsidRPr="00AB6136">
        <w:rPr>
          <w:sz w:val="24"/>
          <w:szCs w:val="24"/>
          <w:lang w:val="ro-RO"/>
        </w:rPr>
        <w:tab/>
        <w:t xml:space="preserve">                                                    Ivancea nr. ___din _______.202</w:t>
      </w:r>
      <w:r w:rsidR="00F05E9C">
        <w:rPr>
          <w:sz w:val="24"/>
          <w:szCs w:val="24"/>
          <w:lang w:val="ro-RO"/>
        </w:rPr>
        <w:t>3</w:t>
      </w:r>
    </w:p>
    <w:p w:rsidR="00AB6136" w:rsidRDefault="00AB6136" w:rsidP="00AB6136">
      <w:pPr>
        <w:jc w:val="right"/>
        <w:rPr>
          <w:sz w:val="24"/>
          <w:szCs w:val="24"/>
          <w:lang w:val="ro-RO"/>
        </w:rPr>
      </w:pPr>
    </w:p>
    <w:p w:rsidR="00AB6136" w:rsidRDefault="00AB6136" w:rsidP="00AB6136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Comisia</w:t>
      </w:r>
    </w:p>
    <w:p w:rsidR="00AB6136" w:rsidRDefault="00AB6136" w:rsidP="00AB6136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responsabilă pentru petrecerea bilunarelor anuale de amenajare, salubrizare și înverzire a localităților</w:t>
      </w:r>
    </w:p>
    <w:p w:rsidR="00AB6136" w:rsidRDefault="00AB6136" w:rsidP="00AB6136">
      <w:pPr>
        <w:rPr>
          <w:sz w:val="24"/>
          <w:szCs w:val="24"/>
          <w:lang w:val="ro-RO"/>
        </w:rPr>
      </w:pPr>
    </w:p>
    <w:p w:rsidR="00AB6136" w:rsidRDefault="00AB6136" w:rsidP="00AB6136">
      <w:pPr>
        <w:pStyle w:val="a5"/>
        <w:numPr>
          <w:ilvl w:val="0"/>
          <w:numId w:val="3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Ochișor Boris – primar;</w:t>
      </w:r>
    </w:p>
    <w:p w:rsidR="00AB6136" w:rsidRDefault="00F05E9C" w:rsidP="00AB6136">
      <w:pPr>
        <w:pStyle w:val="a5"/>
        <w:numPr>
          <w:ilvl w:val="0"/>
          <w:numId w:val="3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Scripnic Marin</w:t>
      </w:r>
      <w:r w:rsidR="00AB6136">
        <w:rPr>
          <w:sz w:val="24"/>
          <w:szCs w:val="24"/>
          <w:lang w:val="ro-RO"/>
        </w:rPr>
        <w:t xml:space="preserve"> – ofițer de sector;</w:t>
      </w:r>
    </w:p>
    <w:p w:rsidR="00AB6136" w:rsidRDefault="00AB6136" w:rsidP="00AB6136">
      <w:pPr>
        <w:pStyle w:val="a5"/>
        <w:numPr>
          <w:ilvl w:val="0"/>
          <w:numId w:val="3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Rotari Nicolae – șef interimar servicii publice;</w:t>
      </w:r>
    </w:p>
    <w:p w:rsidR="00AB6136" w:rsidRDefault="00F05E9C" w:rsidP="00AB6136">
      <w:pPr>
        <w:pStyle w:val="a5"/>
        <w:numPr>
          <w:ilvl w:val="0"/>
          <w:numId w:val="3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Melnicenco Victor</w:t>
      </w:r>
      <w:r w:rsidR="00AB6136">
        <w:rPr>
          <w:sz w:val="24"/>
          <w:szCs w:val="24"/>
          <w:lang w:val="ro-RO"/>
        </w:rPr>
        <w:t xml:space="preserve"> – specialist </w:t>
      </w:r>
      <w:r w:rsidR="00D62771">
        <w:rPr>
          <w:sz w:val="24"/>
          <w:szCs w:val="24"/>
          <w:lang w:val="ro-RO"/>
        </w:rPr>
        <w:t>principal</w:t>
      </w:r>
      <w:r w:rsidR="00AB6136">
        <w:rPr>
          <w:sz w:val="24"/>
          <w:szCs w:val="24"/>
          <w:lang w:val="ro-RO"/>
        </w:rPr>
        <w:t>;</w:t>
      </w:r>
    </w:p>
    <w:p w:rsidR="00AB6136" w:rsidRDefault="00D62771" w:rsidP="00AB6136">
      <w:pPr>
        <w:pStyle w:val="a5"/>
        <w:numPr>
          <w:ilvl w:val="0"/>
          <w:numId w:val="3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Procopciuc Sergiu</w:t>
      </w:r>
      <w:r w:rsidR="00AB6136">
        <w:rPr>
          <w:sz w:val="24"/>
          <w:szCs w:val="24"/>
          <w:lang w:val="ro-RO"/>
        </w:rPr>
        <w:t xml:space="preserve"> – consilier;</w:t>
      </w:r>
    </w:p>
    <w:p w:rsidR="00AB6136" w:rsidRDefault="00AB6136" w:rsidP="00AB6136">
      <w:pPr>
        <w:pStyle w:val="a5"/>
        <w:numPr>
          <w:ilvl w:val="0"/>
          <w:numId w:val="3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Railean Natalia – consilier;</w:t>
      </w:r>
    </w:p>
    <w:p w:rsidR="000E18B9" w:rsidRPr="002C35DB" w:rsidRDefault="00D62771" w:rsidP="000E18B9">
      <w:pPr>
        <w:pStyle w:val="a5"/>
        <w:numPr>
          <w:ilvl w:val="0"/>
          <w:numId w:val="3"/>
        </w:numPr>
        <w:rPr>
          <w:sz w:val="24"/>
          <w:szCs w:val="24"/>
          <w:lang w:val="ro-RO"/>
        </w:rPr>
      </w:pPr>
      <w:r w:rsidRPr="002C35DB">
        <w:rPr>
          <w:sz w:val="24"/>
          <w:szCs w:val="24"/>
          <w:lang w:val="ro-RO"/>
        </w:rPr>
        <w:t xml:space="preserve">Grecu Ina </w:t>
      </w:r>
      <w:r w:rsidR="00AB6136" w:rsidRPr="002C35DB">
        <w:rPr>
          <w:sz w:val="24"/>
          <w:szCs w:val="24"/>
          <w:lang w:val="ro-RO"/>
        </w:rPr>
        <w:t xml:space="preserve">– </w:t>
      </w:r>
      <w:r w:rsidR="002C35DB">
        <w:rPr>
          <w:sz w:val="24"/>
          <w:szCs w:val="24"/>
          <w:lang w:val="ro-RO"/>
        </w:rPr>
        <w:t>consilier</w:t>
      </w:r>
    </w:p>
    <w:p w:rsidR="000E18B9" w:rsidRDefault="000E18B9" w:rsidP="000E18B9">
      <w:pPr>
        <w:rPr>
          <w:sz w:val="24"/>
          <w:szCs w:val="24"/>
          <w:lang w:val="ro-RO"/>
        </w:rPr>
      </w:pPr>
    </w:p>
    <w:p w:rsidR="000E18B9" w:rsidRDefault="000E18B9" w:rsidP="000E18B9">
      <w:pPr>
        <w:rPr>
          <w:sz w:val="24"/>
          <w:szCs w:val="24"/>
          <w:lang w:val="ro-RO"/>
        </w:rPr>
      </w:pPr>
    </w:p>
    <w:p w:rsidR="006603D2" w:rsidRPr="00601141" w:rsidRDefault="006603D2" w:rsidP="006603D2">
      <w:pPr>
        <w:tabs>
          <w:tab w:val="left" w:pos="7680"/>
        </w:tabs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Șef interimar                                                                                                               N. Rotari</w:t>
      </w:r>
    </w:p>
    <w:p w:rsidR="000E18B9" w:rsidRDefault="000E18B9" w:rsidP="000E18B9">
      <w:pPr>
        <w:rPr>
          <w:sz w:val="24"/>
          <w:szCs w:val="24"/>
          <w:lang w:val="ro-RO"/>
        </w:rPr>
      </w:pPr>
    </w:p>
    <w:sectPr w:rsidR="000E18B9" w:rsidSect="00D609CD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3302F"/>
    <w:multiLevelType w:val="hybridMultilevel"/>
    <w:tmpl w:val="506495F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E0EE4"/>
    <w:multiLevelType w:val="hybridMultilevel"/>
    <w:tmpl w:val="BAC0D430"/>
    <w:lvl w:ilvl="0" w:tplc="9C387E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771BEF"/>
    <w:multiLevelType w:val="hybridMultilevel"/>
    <w:tmpl w:val="D7BE3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94"/>
    <w:rsid w:val="00050C09"/>
    <w:rsid w:val="00064385"/>
    <w:rsid w:val="000A314A"/>
    <w:rsid w:val="000E18B9"/>
    <w:rsid w:val="000F3C4F"/>
    <w:rsid w:val="00120F04"/>
    <w:rsid w:val="00133123"/>
    <w:rsid w:val="001429DF"/>
    <w:rsid w:val="00143984"/>
    <w:rsid w:val="00146014"/>
    <w:rsid w:val="00173490"/>
    <w:rsid w:val="001B60F4"/>
    <w:rsid w:val="001C021C"/>
    <w:rsid w:val="001E5BBC"/>
    <w:rsid w:val="00211818"/>
    <w:rsid w:val="002219CC"/>
    <w:rsid w:val="002335AA"/>
    <w:rsid w:val="00244945"/>
    <w:rsid w:val="002460BE"/>
    <w:rsid w:val="00262CE8"/>
    <w:rsid w:val="002C35DB"/>
    <w:rsid w:val="002E118D"/>
    <w:rsid w:val="00313505"/>
    <w:rsid w:val="00313D60"/>
    <w:rsid w:val="0031475C"/>
    <w:rsid w:val="00335265"/>
    <w:rsid w:val="003D17E6"/>
    <w:rsid w:val="003F40E9"/>
    <w:rsid w:val="00424A5B"/>
    <w:rsid w:val="004333C0"/>
    <w:rsid w:val="00450DF0"/>
    <w:rsid w:val="00483ACD"/>
    <w:rsid w:val="0048575A"/>
    <w:rsid w:val="004E784F"/>
    <w:rsid w:val="004F7AC2"/>
    <w:rsid w:val="00506409"/>
    <w:rsid w:val="00532DAF"/>
    <w:rsid w:val="00540873"/>
    <w:rsid w:val="00546124"/>
    <w:rsid w:val="00551FC8"/>
    <w:rsid w:val="00567327"/>
    <w:rsid w:val="005B0F46"/>
    <w:rsid w:val="005B3631"/>
    <w:rsid w:val="005B5F50"/>
    <w:rsid w:val="005E1D12"/>
    <w:rsid w:val="005E2396"/>
    <w:rsid w:val="005E4EAC"/>
    <w:rsid w:val="005E6B30"/>
    <w:rsid w:val="005F3E6F"/>
    <w:rsid w:val="005F65B6"/>
    <w:rsid w:val="00601141"/>
    <w:rsid w:val="00613823"/>
    <w:rsid w:val="00617144"/>
    <w:rsid w:val="0062250F"/>
    <w:rsid w:val="0063258D"/>
    <w:rsid w:val="0064127A"/>
    <w:rsid w:val="00644E75"/>
    <w:rsid w:val="006603D2"/>
    <w:rsid w:val="0067035E"/>
    <w:rsid w:val="00694924"/>
    <w:rsid w:val="006A3C7D"/>
    <w:rsid w:val="006B6F37"/>
    <w:rsid w:val="006C0BBD"/>
    <w:rsid w:val="006D3077"/>
    <w:rsid w:val="007017C8"/>
    <w:rsid w:val="0071528D"/>
    <w:rsid w:val="007255D1"/>
    <w:rsid w:val="00753387"/>
    <w:rsid w:val="00777741"/>
    <w:rsid w:val="007A764A"/>
    <w:rsid w:val="00800791"/>
    <w:rsid w:val="00804CE2"/>
    <w:rsid w:val="008649A6"/>
    <w:rsid w:val="008940DA"/>
    <w:rsid w:val="008B5426"/>
    <w:rsid w:val="008C4490"/>
    <w:rsid w:val="008C47BD"/>
    <w:rsid w:val="008D47F4"/>
    <w:rsid w:val="008F10DF"/>
    <w:rsid w:val="009124C5"/>
    <w:rsid w:val="00933920"/>
    <w:rsid w:val="009417A6"/>
    <w:rsid w:val="00961DEA"/>
    <w:rsid w:val="009A42D6"/>
    <w:rsid w:val="009E3305"/>
    <w:rsid w:val="00A03B1F"/>
    <w:rsid w:val="00A14D2E"/>
    <w:rsid w:val="00A27A3A"/>
    <w:rsid w:val="00A928B7"/>
    <w:rsid w:val="00AB6136"/>
    <w:rsid w:val="00AF3B0E"/>
    <w:rsid w:val="00B12BF4"/>
    <w:rsid w:val="00B154C4"/>
    <w:rsid w:val="00B54294"/>
    <w:rsid w:val="00B717E3"/>
    <w:rsid w:val="00B743D1"/>
    <w:rsid w:val="00B77397"/>
    <w:rsid w:val="00B90130"/>
    <w:rsid w:val="00BB5789"/>
    <w:rsid w:val="00BF3438"/>
    <w:rsid w:val="00C06D18"/>
    <w:rsid w:val="00C2149E"/>
    <w:rsid w:val="00C23042"/>
    <w:rsid w:val="00C87AC8"/>
    <w:rsid w:val="00CB6B7E"/>
    <w:rsid w:val="00CD1D86"/>
    <w:rsid w:val="00CE29F5"/>
    <w:rsid w:val="00CF0E46"/>
    <w:rsid w:val="00CF71A8"/>
    <w:rsid w:val="00D609CD"/>
    <w:rsid w:val="00D62771"/>
    <w:rsid w:val="00D66817"/>
    <w:rsid w:val="00D8137D"/>
    <w:rsid w:val="00DA034E"/>
    <w:rsid w:val="00DF1793"/>
    <w:rsid w:val="00E113F0"/>
    <w:rsid w:val="00E475AB"/>
    <w:rsid w:val="00E570B7"/>
    <w:rsid w:val="00E73995"/>
    <w:rsid w:val="00EF1F18"/>
    <w:rsid w:val="00F05E9C"/>
    <w:rsid w:val="00F060D5"/>
    <w:rsid w:val="00F26C93"/>
    <w:rsid w:val="00F40C85"/>
    <w:rsid w:val="00F41540"/>
    <w:rsid w:val="00F566D9"/>
    <w:rsid w:val="00F87C1A"/>
    <w:rsid w:val="00F91F6C"/>
    <w:rsid w:val="00FC54B6"/>
    <w:rsid w:val="00FF1B33"/>
    <w:rsid w:val="00FF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29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2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29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087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901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29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2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29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087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901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9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93512-A1B6-48F4-BF16-386D6FE6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1520</Words>
  <Characters>8669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2023-01-19T11:30:00Z</cp:lastPrinted>
  <dcterms:created xsi:type="dcterms:W3CDTF">2022-02-21T10:12:00Z</dcterms:created>
  <dcterms:modified xsi:type="dcterms:W3CDTF">2023-01-19T11:32:00Z</dcterms:modified>
</cp:coreProperties>
</file>