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Layout w:type="fixed"/>
        <w:tblLook w:val="04A0" w:firstRow="1" w:lastRow="0" w:firstColumn="1" w:lastColumn="0" w:noHBand="0" w:noVBand="1"/>
      </w:tblPr>
      <w:tblGrid>
        <w:gridCol w:w="3746"/>
        <w:gridCol w:w="2256"/>
        <w:gridCol w:w="3733"/>
      </w:tblGrid>
      <w:tr w:rsidR="007214D3" w:rsidTr="006F572F">
        <w:trPr>
          <w:trHeight w:val="1276"/>
        </w:trPr>
        <w:tc>
          <w:tcPr>
            <w:tcW w:w="3746" w:type="dxa"/>
            <w:tcBorders>
              <w:top w:val="nil"/>
              <w:left w:val="nil"/>
              <w:bottom w:val="single" w:sz="18" w:space="0" w:color="auto"/>
              <w:right w:val="nil"/>
            </w:tcBorders>
          </w:tcPr>
          <w:p w:rsidR="007214D3" w:rsidRDefault="007214D3">
            <w:pPr>
              <w:jc w:val="right"/>
              <w:rPr>
                <w:sz w:val="24"/>
                <w:szCs w:val="24"/>
              </w:rPr>
            </w:pPr>
          </w:p>
          <w:p w:rsidR="007214D3" w:rsidRDefault="007214D3">
            <w:pPr>
              <w:jc w:val="center"/>
              <w:rPr>
                <w:sz w:val="24"/>
                <w:szCs w:val="24"/>
                <w:lang w:val="ro-RO"/>
              </w:rPr>
            </w:pPr>
            <w:r>
              <w:rPr>
                <w:sz w:val="24"/>
                <w:szCs w:val="24"/>
                <w:lang w:val="ro-RO"/>
              </w:rPr>
              <w:t>REPUBLICA MOLDOVA</w:t>
            </w:r>
          </w:p>
          <w:p w:rsidR="007214D3" w:rsidRDefault="007214D3">
            <w:pPr>
              <w:jc w:val="center"/>
              <w:rPr>
                <w:sz w:val="24"/>
                <w:szCs w:val="24"/>
                <w:lang w:val="ro-RO"/>
              </w:rPr>
            </w:pPr>
            <w:r>
              <w:rPr>
                <w:sz w:val="24"/>
                <w:szCs w:val="24"/>
                <w:lang w:val="ro-RO"/>
              </w:rPr>
              <w:t>RAIONUL ORHEI</w:t>
            </w:r>
          </w:p>
          <w:p w:rsidR="007214D3" w:rsidRDefault="007214D3">
            <w:pPr>
              <w:tabs>
                <w:tab w:val="right" w:pos="3509"/>
              </w:tabs>
              <w:jc w:val="center"/>
              <w:rPr>
                <w:sz w:val="24"/>
                <w:szCs w:val="24"/>
                <w:lang w:val="en-US"/>
              </w:rPr>
            </w:pPr>
            <w:r>
              <w:rPr>
                <w:sz w:val="24"/>
                <w:szCs w:val="24"/>
                <w:lang w:val="ro-RO"/>
              </w:rPr>
              <w:t>CONSILIUL COMUNAL  IVANCEA</w:t>
            </w:r>
          </w:p>
          <w:p w:rsidR="007214D3" w:rsidRDefault="007214D3">
            <w:pPr>
              <w:jc w:val="center"/>
              <w:rPr>
                <w:b/>
                <w:sz w:val="24"/>
                <w:szCs w:val="24"/>
                <w:lang w:val="ro-RO"/>
              </w:rPr>
            </w:pPr>
          </w:p>
        </w:tc>
        <w:tc>
          <w:tcPr>
            <w:tcW w:w="2256" w:type="dxa"/>
            <w:tcBorders>
              <w:top w:val="nil"/>
              <w:left w:val="nil"/>
              <w:bottom w:val="single" w:sz="18" w:space="0" w:color="auto"/>
              <w:right w:val="nil"/>
            </w:tcBorders>
            <w:hideMark/>
          </w:tcPr>
          <w:p w:rsidR="007214D3" w:rsidRDefault="007214D3">
            <w:pPr>
              <w:jc w:val="center"/>
              <w:rPr>
                <w:sz w:val="24"/>
                <w:szCs w:val="24"/>
                <w:lang w:val="ro-RO"/>
              </w:rPr>
            </w:pPr>
            <w:r>
              <w:rPr>
                <w:noProof/>
                <w:sz w:val="24"/>
                <w:szCs w:val="24"/>
                <w:lang w:eastAsia="ru-RU"/>
              </w:rPr>
              <w:drawing>
                <wp:inline distT="0" distB="0" distL="0" distR="0" wp14:anchorId="45DBDBDD" wp14:editId="1E8E930A">
                  <wp:extent cx="895350" cy="742950"/>
                  <wp:effectExtent l="0" t="0" r="0" b="0"/>
                  <wp:docPr id="1" name="Рисунок 1" descr="Описание: 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tem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a:ln>
                            <a:noFill/>
                          </a:ln>
                        </pic:spPr>
                      </pic:pic>
                    </a:graphicData>
                  </a:graphic>
                </wp:inline>
              </w:drawing>
            </w:r>
          </w:p>
        </w:tc>
        <w:tc>
          <w:tcPr>
            <w:tcW w:w="3733" w:type="dxa"/>
            <w:tcBorders>
              <w:top w:val="nil"/>
              <w:left w:val="nil"/>
              <w:bottom w:val="single" w:sz="18" w:space="0" w:color="auto"/>
              <w:right w:val="nil"/>
            </w:tcBorders>
          </w:tcPr>
          <w:p w:rsidR="007214D3" w:rsidRDefault="007214D3">
            <w:pPr>
              <w:jc w:val="center"/>
              <w:rPr>
                <w:noProof/>
                <w:sz w:val="24"/>
                <w:szCs w:val="24"/>
                <w:lang w:val="ro-RO"/>
              </w:rPr>
            </w:pPr>
          </w:p>
          <w:p w:rsidR="007214D3" w:rsidRDefault="007214D3">
            <w:pPr>
              <w:jc w:val="center"/>
              <w:rPr>
                <w:noProof/>
                <w:sz w:val="24"/>
                <w:szCs w:val="24"/>
                <w:lang w:val="ro-RO"/>
              </w:rPr>
            </w:pPr>
            <w:r>
              <w:rPr>
                <w:noProof/>
                <w:sz w:val="24"/>
                <w:szCs w:val="24"/>
                <w:lang w:val="ro-RO"/>
              </w:rPr>
              <w:t>РЕСПУБЛИКА МОЛДОВA</w:t>
            </w:r>
          </w:p>
          <w:p w:rsidR="007214D3" w:rsidRDefault="007214D3">
            <w:pPr>
              <w:jc w:val="center"/>
              <w:rPr>
                <w:sz w:val="24"/>
                <w:szCs w:val="24"/>
              </w:rPr>
            </w:pPr>
            <w:r>
              <w:rPr>
                <w:sz w:val="24"/>
                <w:szCs w:val="24"/>
              </w:rPr>
              <w:t>ОРХЕЙСКИЙ РАЙОН</w:t>
            </w:r>
          </w:p>
          <w:p w:rsidR="007214D3" w:rsidRDefault="007214D3">
            <w:pPr>
              <w:jc w:val="center"/>
              <w:rPr>
                <w:sz w:val="24"/>
                <w:szCs w:val="24"/>
                <w:lang w:val="ro-RO"/>
              </w:rPr>
            </w:pPr>
            <w:r>
              <w:rPr>
                <w:sz w:val="24"/>
                <w:szCs w:val="24"/>
              </w:rPr>
              <w:t>КОММУНАЛЬНЫЙ СОВЕТ ИВАНЧА</w:t>
            </w:r>
          </w:p>
          <w:p w:rsidR="007214D3" w:rsidRDefault="007214D3">
            <w:pPr>
              <w:jc w:val="center"/>
              <w:rPr>
                <w:sz w:val="24"/>
                <w:szCs w:val="24"/>
              </w:rPr>
            </w:pPr>
            <w:r>
              <w:rPr>
                <w:noProof/>
                <w:sz w:val="24"/>
                <w:szCs w:val="24"/>
                <w:lang w:val="ro-RO"/>
              </w:rPr>
              <w:t xml:space="preserve">  </w:t>
            </w:r>
          </w:p>
        </w:tc>
      </w:tr>
    </w:tbl>
    <w:p w:rsidR="007214D3" w:rsidRDefault="007214D3" w:rsidP="007214D3">
      <w:pPr>
        <w:tabs>
          <w:tab w:val="right" w:pos="3509"/>
        </w:tabs>
        <w:jc w:val="center"/>
        <w:rPr>
          <w:bCs/>
          <w:sz w:val="20"/>
          <w:szCs w:val="20"/>
          <w:lang w:val="ro-RO"/>
        </w:rPr>
      </w:pPr>
      <w:r>
        <w:rPr>
          <w:noProof/>
          <w:sz w:val="20"/>
          <w:szCs w:val="20"/>
          <w:lang w:val="ro-RO"/>
        </w:rPr>
        <w:t>MD 3532, s. Ivancea, raionul Orhei,</w:t>
      </w:r>
      <w:r>
        <w:rPr>
          <w:sz w:val="20"/>
          <w:szCs w:val="20"/>
          <w:lang w:val="ro-RO"/>
        </w:rPr>
        <w:t xml:space="preserve"> www</w:t>
      </w:r>
      <w:r>
        <w:rPr>
          <w:sz w:val="20"/>
          <w:szCs w:val="20"/>
          <w:lang w:val="en-US"/>
        </w:rPr>
        <w:t xml:space="preserve"> </w:t>
      </w:r>
      <w:r>
        <w:rPr>
          <w:sz w:val="20"/>
          <w:szCs w:val="20"/>
          <w:lang w:val="ro-RO"/>
        </w:rPr>
        <w:t>ivancea.md</w:t>
      </w:r>
    </w:p>
    <w:p w:rsidR="007214D3" w:rsidRPr="00232C54" w:rsidRDefault="007214D3" w:rsidP="007214D3">
      <w:pPr>
        <w:tabs>
          <w:tab w:val="left" w:pos="8145"/>
        </w:tabs>
        <w:rPr>
          <w:sz w:val="24"/>
          <w:szCs w:val="24"/>
          <w:lang w:val="en-US"/>
        </w:rPr>
      </w:pPr>
      <w:r w:rsidRPr="007214D3">
        <w:rPr>
          <w:b/>
          <w:sz w:val="24"/>
          <w:szCs w:val="24"/>
          <w:lang w:val="en-US"/>
        </w:rPr>
        <w:tab/>
      </w:r>
      <w:proofErr w:type="spellStart"/>
      <w:r w:rsidR="00DE108B" w:rsidRPr="00DE108B">
        <w:rPr>
          <w:b/>
          <w:sz w:val="24"/>
          <w:szCs w:val="24"/>
          <w:lang w:val="en-US"/>
        </w:rPr>
        <w:t>P</w:t>
      </w:r>
      <w:r w:rsidR="00DE108B" w:rsidRPr="00232C54">
        <w:rPr>
          <w:b/>
          <w:sz w:val="24"/>
          <w:szCs w:val="24"/>
          <w:lang w:val="en-US"/>
        </w:rPr>
        <w:t>roiect</w:t>
      </w:r>
      <w:proofErr w:type="spellEnd"/>
    </w:p>
    <w:p w:rsidR="007214D3" w:rsidRPr="00DE108B" w:rsidRDefault="007214D3" w:rsidP="007214D3">
      <w:pPr>
        <w:jc w:val="center"/>
        <w:rPr>
          <w:b/>
          <w:sz w:val="22"/>
          <w:szCs w:val="22"/>
          <w:lang w:val="en-US"/>
        </w:rPr>
      </w:pPr>
      <w:r w:rsidRPr="00F031E8">
        <w:rPr>
          <w:b/>
          <w:sz w:val="22"/>
          <w:szCs w:val="22"/>
          <w:lang w:val="ro-RO"/>
        </w:rPr>
        <w:t xml:space="preserve">DECIZIE Nr. </w:t>
      </w:r>
      <w:r w:rsidR="00AD0B2B" w:rsidRPr="00DE108B">
        <w:rPr>
          <w:b/>
          <w:sz w:val="22"/>
          <w:szCs w:val="22"/>
          <w:lang w:val="en-US"/>
        </w:rPr>
        <w:t>__</w:t>
      </w:r>
    </w:p>
    <w:p w:rsidR="00FA5BA8" w:rsidRPr="00232C54" w:rsidRDefault="007214D3" w:rsidP="007214D3">
      <w:pPr>
        <w:jc w:val="center"/>
        <w:rPr>
          <w:b/>
          <w:sz w:val="22"/>
          <w:szCs w:val="22"/>
          <w:lang w:val="en-US"/>
        </w:rPr>
      </w:pPr>
      <w:r w:rsidRPr="00F031E8">
        <w:rPr>
          <w:b/>
          <w:sz w:val="22"/>
          <w:szCs w:val="22"/>
          <w:lang w:val="ro-RO"/>
        </w:rPr>
        <w:t xml:space="preserve">din   </w:t>
      </w:r>
      <w:r w:rsidR="00DE108B" w:rsidRPr="00232C54">
        <w:rPr>
          <w:b/>
          <w:sz w:val="22"/>
          <w:szCs w:val="22"/>
          <w:lang w:val="en-US"/>
        </w:rPr>
        <w:t>_______2021</w:t>
      </w:r>
    </w:p>
    <w:p w:rsidR="00DE108B" w:rsidRPr="00232C54" w:rsidRDefault="00DE108B" w:rsidP="007214D3">
      <w:pPr>
        <w:jc w:val="center"/>
        <w:rPr>
          <w:b/>
          <w:sz w:val="22"/>
          <w:szCs w:val="22"/>
          <w:lang w:val="en-US"/>
        </w:rPr>
      </w:pPr>
    </w:p>
    <w:p w:rsidR="00F031E8" w:rsidRPr="00F031E8" w:rsidRDefault="00F031E8" w:rsidP="00F031E8">
      <w:pPr>
        <w:widowControl w:val="0"/>
        <w:jc w:val="both"/>
        <w:rPr>
          <w:rFonts w:eastAsia="Droid Sans Fallback"/>
          <w:bCs/>
          <w:kern w:val="1"/>
          <w:sz w:val="22"/>
          <w:szCs w:val="22"/>
          <w:lang w:val="ro-MO" w:eastAsia="hi-IN" w:bidi="hi-IN"/>
        </w:rPr>
      </w:pPr>
      <w:r w:rsidRPr="00F031E8">
        <w:rPr>
          <w:rFonts w:eastAsia="Droid Sans Fallback"/>
          <w:b/>
          <w:bCs/>
          <w:i/>
          <w:kern w:val="1"/>
          <w:sz w:val="22"/>
          <w:szCs w:val="22"/>
          <w:lang w:val="ro-MO" w:eastAsia="hi-IN" w:bidi="hi-IN"/>
        </w:rPr>
        <w:t>Cu privire la desemnarea reprezentantului consiliului local în instanțele de judecată</w:t>
      </w:r>
    </w:p>
    <w:p w:rsidR="00F031E8" w:rsidRPr="00F031E8" w:rsidRDefault="00F031E8" w:rsidP="00F031E8">
      <w:pPr>
        <w:widowControl w:val="0"/>
        <w:jc w:val="both"/>
        <w:rPr>
          <w:rFonts w:eastAsia="Droid Sans Fallback"/>
          <w:kern w:val="1"/>
          <w:sz w:val="22"/>
          <w:szCs w:val="22"/>
          <w:lang w:val="ro-MO" w:eastAsia="hi-IN" w:bidi="hi-IN"/>
        </w:rPr>
      </w:pPr>
    </w:p>
    <w:p w:rsidR="00F031E8" w:rsidRPr="00F031E8" w:rsidRDefault="00F031E8" w:rsidP="00F031E8">
      <w:pPr>
        <w:widowControl w:val="0"/>
        <w:ind w:firstLine="360"/>
        <w:jc w:val="both"/>
        <w:rPr>
          <w:rFonts w:eastAsia="Droid Sans Fallback"/>
          <w:kern w:val="1"/>
          <w:sz w:val="22"/>
          <w:szCs w:val="22"/>
          <w:lang w:val="ro-RO" w:eastAsia="hi-IN" w:bidi="hi-IN"/>
        </w:rPr>
      </w:pPr>
      <w:r w:rsidRPr="00F031E8">
        <w:rPr>
          <w:rFonts w:eastAsia="Droid Sans Fallback"/>
          <w:kern w:val="1"/>
          <w:sz w:val="22"/>
          <w:szCs w:val="22"/>
          <w:lang w:val="ro-RO" w:eastAsia="hi-IN" w:bidi="hi-IN"/>
        </w:rPr>
        <w:t>În conformitate cu</w:t>
      </w:r>
      <w:r w:rsidRPr="00F031E8">
        <w:rPr>
          <w:rFonts w:eastAsia="Droid Sans Fallback"/>
          <w:i/>
          <w:iCs/>
          <w:kern w:val="1"/>
          <w:sz w:val="22"/>
          <w:szCs w:val="22"/>
          <w:lang w:val="ro-RO" w:eastAsia="hi-IN" w:bidi="hi-IN"/>
        </w:rPr>
        <w:t xml:space="preserve"> </w:t>
      </w:r>
      <w:r w:rsidRPr="00F031E8">
        <w:rPr>
          <w:rFonts w:eastAsia="Droid Sans Fallback"/>
          <w:kern w:val="1"/>
          <w:sz w:val="22"/>
          <w:szCs w:val="22"/>
          <w:lang w:val="ro-RO" w:eastAsia="hi-IN" w:bidi="hi-IN"/>
        </w:rPr>
        <w:t>Leg</w:t>
      </w:r>
      <w:proofErr w:type="spellStart"/>
      <w:r w:rsidRPr="00F031E8">
        <w:rPr>
          <w:rFonts w:eastAsia="Droid Sans Fallback"/>
          <w:kern w:val="1"/>
          <w:sz w:val="22"/>
          <w:szCs w:val="22"/>
          <w:lang w:val="en-US" w:eastAsia="hi-IN" w:bidi="hi-IN"/>
        </w:rPr>
        <w:t>ea</w:t>
      </w:r>
      <w:proofErr w:type="spellEnd"/>
      <w:r w:rsidRPr="00F031E8">
        <w:rPr>
          <w:rFonts w:eastAsia="Droid Sans Fallback"/>
          <w:kern w:val="1"/>
          <w:sz w:val="22"/>
          <w:szCs w:val="22"/>
          <w:lang w:val="ro-RO" w:eastAsia="hi-IN" w:bidi="hi-IN"/>
        </w:rPr>
        <w:t xml:space="preserve"> nr.435/2006 privind descentralizarea administrativă,  art.14 alin.(2) lit.w) al Legii privind administraţia publică locală nr.</w:t>
      </w:r>
      <w:r w:rsidRPr="00F031E8">
        <w:rPr>
          <w:rFonts w:eastAsia="Droid Sans Fallback"/>
          <w:i/>
          <w:iCs/>
          <w:kern w:val="1"/>
          <w:sz w:val="22"/>
          <w:szCs w:val="22"/>
          <w:lang w:val="ro-RO" w:eastAsia="hi-IN" w:bidi="hi-IN"/>
        </w:rPr>
        <w:t xml:space="preserve"> </w:t>
      </w:r>
      <w:r w:rsidRPr="00F031E8">
        <w:rPr>
          <w:rFonts w:eastAsia="Droid Sans Fallback"/>
          <w:kern w:val="1"/>
          <w:sz w:val="22"/>
          <w:szCs w:val="22"/>
          <w:lang w:val="ro-RO" w:eastAsia="hi-IN" w:bidi="hi-IN"/>
        </w:rPr>
        <w:t xml:space="preserve">436/2006, </w:t>
      </w:r>
      <w:r w:rsidRPr="00F031E8">
        <w:rPr>
          <w:rFonts w:eastAsia="Droid Sans Fallback"/>
          <w:bCs/>
          <w:kern w:val="1"/>
          <w:sz w:val="22"/>
          <w:szCs w:val="22"/>
          <w:lang w:val="ro-RO" w:eastAsia="hi-IN" w:bidi="hi-IN"/>
        </w:rPr>
        <w:t>art.</w:t>
      </w:r>
      <w:r w:rsidR="00232C54" w:rsidRPr="00232C54">
        <w:rPr>
          <w:rFonts w:eastAsia="Droid Sans Fallback"/>
          <w:bCs/>
          <w:kern w:val="1"/>
          <w:sz w:val="22"/>
          <w:szCs w:val="22"/>
          <w:lang w:val="en-US" w:eastAsia="hi-IN" w:bidi="hi-IN"/>
        </w:rPr>
        <w:t xml:space="preserve"> </w:t>
      </w:r>
      <w:r w:rsidRPr="00F031E8">
        <w:rPr>
          <w:rFonts w:eastAsia="Droid Sans Fallback"/>
          <w:bCs/>
          <w:kern w:val="1"/>
          <w:sz w:val="22"/>
          <w:szCs w:val="22"/>
          <w:lang w:val="ro-RO" w:eastAsia="hi-IN" w:bidi="hi-IN"/>
        </w:rPr>
        <w:t>56, art.81 Cod de Procedură Civilă nr.225/2003, art.</w:t>
      </w:r>
      <w:r w:rsidRPr="00F031E8">
        <w:rPr>
          <w:rFonts w:eastAsia="Droid Sans Fallback"/>
          <w:bCs/>
          <w:kern w:val="1"/>
          <w:sz w:val="22"/>
          <w:szCs w:val="22"/>
          <w:lang w:val="en-US" w:eastAsia="hi-IN" w:bidi="hi-IN"/>
        </w:rPr>
        <w:t xml:space="preserve"> </w:t>
      </w:r>
      <w:r w:rsidRPr="00F031E8">
        <w:rPr>
          <w:rFonts w:eastAsia="Droid Sans Fallback"/>
          <w:bCs/>
          <w:kern w:val="1"/>
          <w:sz w:val="22"/>
          <w:szCs w:val="22"/>
          <w:lang w:val="ro-RO" w:eastAsia="hi-IN" w:bidi="hi-IN"/>
        </w:rPr>
        <w:t>362, 366-367 Codul Civil nr.1107/2002</w:t>
      </w:r>
      <w:r w:rsidRPr="00F031E8">
        <w:rPr>
          <w:rFonts w:eastAsia="Droid Sans Fallback"/>
          <w:kern w:val="1"/>
          <w:sz w:val="22"/>
          <w:szCs w:val="22"/>
          <w:lang w:val="ro-RO" w:eastAsia="hi-IN" w:bidi="hi-IN"/>
        </w:rPr>
        <w:t xml:space="preserve"> </w:t>
      </w:r>
      <w:r w:rsidRPr="00F031E8">
        <w:rPr>
          <w:rFonts w:eastAsia="Droid Sans Fallback"/>
          <w:bCs/>
          <w:kern w:val="1"/>
          <w:sz w:val="22"/>
          <w:szCs w:val="22"/>
          <w:lang w:val="ro-RO" w:eastAsia="hi-IN" w:bidi="hi-IN"/>
        </w:rPr>
        <w:t xml:space="preserve">în legătură cu necesitatea de reprezentare a intereselor şi apărarea drepturilor </w:t>
      </w:r>
      <w:r w:rsidRPr="00F031E8">
        <w:rPr>
          <w:rFonts w:eastAsia="Droid Sans Fallback"/>
          <w:bCs/>
          <w:kern w:val="1"/>
          <w:sz w:val="22"/>
          <w:szCs w:val="22"/>
          <w:lang w:val="en-US" w:eastAsia="hi-IN" w:bidi="hi-IN"/>
        </w:rPr>
        <w:t>c</w:t>
      </w:r>
      <w:r w:rsidRPr="00F031E8">
        <w:rPr>
          <w:rFonts w:eastAsia="Droid Sans Fallback"/>
          <w:bCs/>
          <w:kern w:val="1"/>
          <w:sz w:val="22"/>
          <w:szCs w:val="22"/>
          <w:lang w:val="ro-RO" w:eastAsia="hi-IN" w:bidi="hi-IN"/>
        </w:rPr>
        <w:t xml:space="preserve">onsiliului </w:t>
      </w:r>
      <w:r w:rsidRPr="00F031E8">
        <w:rPr>
          <w:rFonts w:eastAsia="Droid Sans Fallback"/>
          <w:kern w:val="1"/>
          <w:sz w:val="22"/>
          <w:szCs w:val="22"/>
          <w:lang w:val="ro-RO" w:eastAsia="hi-IN" w:bidi="hi-IN"/>
        </w:rPr>
        <w:t xml:space="preserve">comunei </w:t>
      </w:r>
      <w:proofErr w:type="spellStart"/>
      <w:r w:rsidRPr="00F031E8">
        <w:rPr>
          <w:rFonts w:eastAsia="Droid Sans Fallback"/>
          <w:kern w:val="1"/>
          <w:sz w:val="22"/>
          <w:szCs w:val="22"/>
          <w:lang w:val="en-US" w:eastAsia="hi-IN" w:bidi="hi-IN"/>
        </w:rPr>
        <w:t>Ivancea</w:t>
      </w:r>
      <w:proofErr w:type="spellEnd"/>
      <w:r w:rsidRPr="00F031E8">
        <w:rPr>
          <w:rFonts w:eastAsia="Droid Sans Fallback"/>
          <w:kern w:val="1"/>
          <w:sz w:val="22"/>
          <w:szCs w:val="22"/>
          <w:lang w:val="en-US" w:eastAsia="hi-IN" w:bidi="hi-IN"/>
        </w:rPr>
        <w:t xml:space="preserve"> </w:t>
      </w:r>
      <w:r w:rsidRPr="00F031E8">
        <w:rPr>
          <w:rFonts w:eastAsia="Droid Sans Fallback"/>
          <w:kern w:val="1"/>
          <w:sz w:val="22"/>
          <w:szCs w:val="22"/>
          <w:lang w:val="ro-RO" w:eastAsia="hi-IN" w:bidi="hi-IN"/>
        </w:rPr>
        <w:t>în toate instanţele de judecată şi alte organe, instituţii ale statului, avizul comisiei consultative de specialitate</w:t>
      </w:r>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în</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problemele</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administraţiei</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publice</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şi</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drept</w:t>
      </w:r>
      <w:proofErr w:type="spellEnd"/>
      <w:r w:rsidRPr="00F031E8">
        <w:rPr>
          <w:rFonts w:eastAsia="Droid Sans Fallback"/>
          <w:kern w:val="1"/>
          <w:sz w:val="22"/>
          <w:szCs w:val="22"/>
          <w:lang w:val="ro-RO" w:eastAsia="hi-IN" w:bidi="hi-IN"/>
        </w:rPr>
        <w:t xml:space="preserve">, Consiliul comunei </w:t>
      </w:r>
      <w:proofErr w:type="spellStart"/>
      <w:r w:rsidRPr="00F031E8">
        <w:rPr>
          <w:rFonts w:eastAsia="Droid Sans Fallback"/>
          <w:kern w:val="1"/>
          <w:sz w:val="22"/>
          <w:szCs w:val="22"/>
          <w:lang w:val="en-US" w:eastAsia="hi-IN" w:bidi="hi-IN"/>
        </w:rPr>
        <w:t>Ivancea</w:t>
      </w:r>
      <w:proofErr w:type="spellEnd"/>
      <w:r w:rsidRPr="00F031E8">
        <w:rPr>
          <w:rFonts w:eastAsia="Droid Sans Fallback"/>
          <w:kern w:val="1"/>
          <w:sz w:val="22"/>
          <w:szCs w:val="22"/>
          <w:lang w:val="ro-RO" w:eastAsia="hi-IN" w:bidi="hi-IN"/>
        </w:rPr>
        <w:t xml:space="preserve"> </w:t>
      </w:r>
      <w:r w:rsidRPr="00F031E8">
        <w:rPr>
          <w:rFonts w:eastAsia="Droid Sans Fallback"/>
          <w:b/>
          <w:bCs/>
          <w:kern w:val="1"/>
          <w:sz w:val="22"/>
          <w:szCs w:val="22"/>
          <w:lang w:val="ro-RO" w:eastAsia="hi-IN" w:bidi="hi-IN"/>
        </w:rPr>
        <w:t>DECIDE</w:t>
      </w:r>
      <w:r w:rsidRPr="00F031E8">
        <w:rPr>
          <w:rFonts w:eastAsia="Droid Sans Fallback"/>
          <w:b/>
          <w:kern w:val="1"/>
          <w:sz w:val="22"/>
          <w:szCs w:val="22"/>
          <w:lang w:val="ro-RO" w:eastAsia="hi-IN" w:bidi="hi-IN"/>
        </w:rPr>
        <w:t>:</w:t>
      </w:r>
    </w:p>
    <w:p w:rsidR="00F031E8" w:rsidRPr="00F031E8" w:rsidRDefault="00F031E8" w:rsidP="00F031E8">
      <w:pPr>
        <w:widowControl w:val="0"/>
        <w:numPr>
          <w:ilvl w:val="0"/>
          <w:numId w:val="4"/>
        </w:numPr>
        <w:contextualSpacing/>
        <w:jc w:val="both"/>
        <w:rPr>
          <w:rFonts w:eastAsia="Droid Sans Fallback"/>
          <w:kern w:val="1"/>
          <w:sz w:val="22"/>
          <w:szCs w:val="22"/>
          <w:lang w:val="ro-RO" w:eastAsia="hi-IN" w:bidi="hi-IN"/>
        </w:rPr>
      </w:pPr>
      <w:r w:rsidRPr="00F031E8">
        <w:rPr>
          <w:rFonts w:eastAsia="Droid Sans Fallback"/>
          <w:kern w:val="1"/>
          <w:sz w:val="22"/>
          <w:szCs w:val="22"/>
          <w:lang w:val="ro-RO" w:eastAsia="hi-IN" w:bidi="hi-IN"/>
        </w:rPr>
        <w:t xml:space="preserve">Se desemnează avocatul </w:t>
      </w:r>
      <w:r w:rsidRPr="00F031E8">
        <w:rPr>
          <w:rFonts w:eastAsia="Droid Sans Fallback"/>
          <w:bCs/>
          <w:kern w:val="1"/>
          <w:sz w:val="22"/>
          <w:szCs w:val="22"/>
          <w:lang w:val="ro-RO" w:eastAsia="hi-IN" w:bidi="hi-IN"/>
        </w:rPr>
        <w:t>Capbătut Alexei din cadrul cabinetului „Capbătut Alexei” în calitate de reprezentant al consiliului local</w:t>
      </w:r>
      <w:r w:rsidRPr="00F031E8">
        <w:rPr>
          <w:rFonts w:eastAsia="Droid Sans Fallback"/>
          <w:kern w:val="1"/>
          <w:sz w:val="22"/>
          <w:szCs w:val="22"/>
          <w:lang w:val="ro-RO" w:eastAsia="hi-IN" w:bidi="hi-IN"/>
        </w:rPr>
        <w:t xml:space="preserve"> în instanţele de judecată, în litigiile privind legalitatea deciziilor adoptate şi în cele care rezultă din raporturile cu alte autorităţi publice, </w:t>
      </w:r>
      <w:r w:rsidRPr="00F031E8">
        <w:rPr>
          <w:rFonts w:eastAsia="Droid Sans Fallback"/>
          <w:bCs/>
          <w:kern w:val="1"/>
          <w:sz w:val="22"/>
          <w:szCs w:val="22"/>
          <w:lang w:val="ro-RO" w:eastAsia="hi-IN" w:bidi="hi-IN"/>
        </w:rPr>
        <w:t xml:space="preserve">să reprezinte interesele şi apărarea drepturilor </w:t>
      </w:r>
      <w:r w:rsidRPr="00F031E8">
        <w:rPr>
          <w:rFonts w:eastAsia="Droid Sans Fallback"/>
          <w:bCs/>
          <w:kern w:val="1"/>
          <w:sz w:val="22"/>
          <w:szCs w:val="22"/>
          <w:lang w:val="en-US" w:eastAsia="hi-IN" w:bidi="hi-IN"/>
        </w:rPr>
        <w:t>c</w:t>
      </w:r>
      <w:r w:rsidRPr="00F031E8">
        <w:rPr>
          <w:rFonts w:eastAsia="Droid Sans Fallback"/>
          <w:bCs/>
          <w:kern w:val="1"/>
          <w:sz w:val="22"/>
          <w:szCs w:val="22"/>
          <w:lang w:val="ro-RO" w:eastAsia="hi-IN" w:bidi="hi-IN"/>
        </w:rPr>
        <w:t xml:space="preserve">onsiliului </w:t>
      </w:r>
      <w:r w:rsidRPr="00F031E8">
        <w:rPr>
          <w:rFonts w:eastAsia="Droid Sans Fallback"/>
          <w:kern w:val="1"/>
          <w:sz w:val="22"/>
          <w:szCs w:val="22"/>
          <w:lang w:val="ro-RO" w:eastAsia="hi-IN" w:bidi="hi-IN"/>
        </w:rPr>
        <w:t xml:space="preserve">comunei </w:t>
      </w:r>
      <w:proofErr w:type="spellStart"/>
      <w:r w:rsidRPr="00F031E8">
        <w:rPr>
          <w:rFonts w:eastAsia="Droid Sans Fallback"/>
          <w:kern w:val="1"/>
          <w:sz w:val="22"/>
          <w:szCs w:val="22"/>
          <w:lang w:val="en-US" w:eastAsia="hi-IN" w:bidi="hi-IN"/>
        </w:rPr>
        <w:t>Ivancea</w:t>
      </w:r>
      <w:proofErr w:type="spellEnd"/>
      <w:r w:rsidRPr="00F031E8">
        <w:rPr>
          <w:rFonts w:eastAsia="Droid Sans Fallback"/>
          <w:kern w:val="1"/>
          <w:sz w:val="22"/>
          <w:szCs w:val="22"/>
          <w:lang w:val="ro-RO" w:eastAsia="hi-IN" w:bidi="hi-IN"/>
        </w:rPr>
        <w:t xml:space="preserve"> în toate instanţele de judecată şi alte organe, instituţii ale statului.</w:t>
      </w:r>
    </w:p>
    <w:p w:rsidR="00F031E8" w:rsidRPr="00F031E8" w:rsidRDefault="00F031E8" w:rsidP="00F031E8">
      <w:pPr>
        <w:widowControl w:val="0"/>
        <w:numPr>
          <w:ilvl w:val="0"/>
          <w:numId w:val="4"/>
        </w:numPr>
        <w:suppressAutoHyphens w:val="0"/>
        <w:jc w:val="both"/>
        <w:rPr>
          <w:rFonts w:eastAsia="Droid Sans Fallback"/>
          <w:kern w:val="1"/>
          <w:sz w:val="22"/>
          <w:szCs w:val="22"/>
          <w:lang w:val="ro-RO" w:eastAsia="hi-IN" w:bidi="hi-IN"/>
        </w:rPr>
      </w:pPr>
      <w:r w:rsidRPr="00F031E8">
        <w:rPr>
          <w:rFonts w:eastAsia="Droid Sans Fallback"/>
          <w:kern w:val="1"/>
          <w:sz w:val="22"/>
          <w:szCs w:val="22"/>
          <w:lang w:val="ro-RO" w:eastAsia="hi-IN" w:bidi="hi-IN"/>
        </w:rPr>
        <w:t xml:space="preserve">Împuternicirile avocatului </w:t>
      </w:r>
      <w:r w:rsidRPr="00F031E8">
        <w:rPr>
          <w:rFonts w:eastAsia="Droid Sans Fallback"/>
          <w:bCs/>
          <w:kern w:val="1"/>
          <w:sz w:val="22"/>
          <w:szCs w:val="22"/>
          <w:lang w:val="ro-RO" w:eastAsia="hi-IN" w:bidi="hi-IN"/>
        </w:rPr>
        <w:t>Capbătut Alexei se stabilesc în conformitate cu prevederile art.81 Cod de Procedură Civilă al Republicii Moldova, inclusiv: cu dreptul de a semna cererea şi de a o depune în judecată, de a recurge la arbitraj pentru soluţionarea litigiului, de a renunţa total sau parţial la pretenţiile din acţiune, de a majora sau reduce cuantumul acestor pretenţii, de a modifica temeiul sau obiectul acţiunii, de a o recunoaşte, de a încheia tranzacţii, de a intenta acţiune reconvenţională, de a ataca hotărîrea judecătorească, de a-i schimba modul de executare, de a amîna sau eşalona executarea ei, de a prezenta un titlu executoriu spre urmărire, de a primi bunuri sau bani în favoarea consiliului local în temeiul hotărârii judecătoreşti.</w:t>
      </w:r>
    </w:p>
    <w:p w:rsidR="00F031E8" w:rsidRPr="00F031E8" w:rsidRDefault="00F031E8" w:rsidP="00F031E8">
      <w:pPr>
        <w:widowControl w:val="0"/>
        <w:numPr>
          <w:ilvl w:val="0"/>
          <w:numId w:val="4"/>
        </w:numPr>
        <w:suppressAutoHyphens w:val="0"/>
        <w:jc w:val="both"/>
        <w:rPr>
          <w:rFonts w:eastAsia="Droid Sans Fallback"/>
          <w:kern w:val="1"/>
          <w:sz w:val="22"/>
          <w:szCs w:val="22"/>
          <w:lang w:val="ro-RO" w:eastAsia="hi-IN" w:bidi="hi-IN"/>
        </w:rPr>
      </w:pPr>
      <w:r w:rsidRPr="00F031E8">
        <w:rPr>
          <w:rFonts w:eastAsia="Droid Sans Fallback"/>
          <w:bCs/>
          <w:kern w:val="1"/>
          <w:sz w:val="22"/>
          <w:szCs w:val="22"/>
          <w:lang w:val="ro-RO" w:eastAsia="hi-IN" w:bidi="hi-IN"/>
        </w:rPr>
        <w:t>Se aprobă contractul de prestare a serviciilor juridice (Anexa 1)</w:t>
      </w:r>
    </w:p>
    <w:p w:rsidR="00F031E8" w:rsidRPr="00F031E8" w:rsidRDefault="00F031E8" w:rsidP="00F031E8">
      <w:pPr>
        <w:widowControl w:val="0"/>
        <w:numPr>
          <w:ilvl w:val="0"/>
          <w:numId w:val="4"/>
        </w:numPr>
        <w:suppressAutoHyphens w:val="0"/>
        <w:jc w:val="both"/>
        <w:rPr>
          <w:rFonts w:eastAsia="Droid Sans Fallback"/>
          <w:kern w:val="1"/>
          <w:sz w:val="22"/>
          <w:szCs w:val="22"/>
          <w:lang w:val="ro-RO" w:eastAsia="hi-IN" w:bidi="hi-IN"/>
        </w:rPr>
      </w:pPr>
      <w:r w:rsidRPr="00F031E8">
        <w:rPr>
          <w:rFonts w:eastAsia="Droid Sans Fallback"/>
          <w:bCs/>
          <w:kern w:val="1"/>
          <w:sz w:val="22"/>
          <w:szCs w:val="22"/>
          <w:lang w:val="ro-RO" w:eastAsia="hi-IN" w:bidi="hi-IN"/>
        </w:rPr>
        <w:t xml:space="preserve"> Se împuternicește primarului d</w:t>
      </w:r>
      <w:r w:rsidRPr="00F031E8">
        <w:rPr>
          <w:rFonts w:eastAsia="Droid Sans Fallback"/>
          <w:bCs/>
          <w:kern w:val="1"/>
          <w:sz w:val="22"/>
          <w:szCs w:val="22"/>
          <w:lang w:val="en-US" w:eastAsia="hi-IN" w:bidi="hi-IN"/>
        </w:rPr>
        <w:t xml:space="preserve">l Boris </w:t>
      </w:r>
      <w:proofErr w:type="spellStart"/>
      <w:r w:rsidRPr="00F031E8">
        <w:rPr>
          <w:rFonts w:eastAsia="Droid Sans Fallback"/>
          <w:bCs/>
          <w:kern w:val="1"/>
          <w:sz w:val="22"/>
          <w:szCs w:val="22"/>
          <w:lang w:val="en-US" w:eastAsia="hi-IN" w:bidi="hi-IN"/>
        </w:rPr>
        <w:t>Ochişor</w:t>
      </w:r>
      <w:proofErr w:type="spellEnd"/>
      <w:r w:rsidRPr="00F031E8">
        <w:rPr>
          <w:rFonts w:eastAsia="Droid Sans Fallback"/>
          <w:bCs/>
          <w:kern w:val="1"/>
          <w:sz w:val="22"/>
          <w:szCs w:val="22"/>
          <w:lang w:val="ro-RO" w:eastAsia="hi-IN" w:bidi="hi-IN"/>
        </w:rPr>
        <w:t>:</w:t>
      </w:r>
    </w:p>
    <w:p w:rsidR="00F031E8" w:rsidRPr="00F031E8" w:rsidRDefault="00F031E8" w:rsidP="00F031E8">
      <w:pPr>
        <w:widowControl w:val="0"/>
        <w:numPr>
          <w:ilvl w:val="1"/>
          <w:numId w:val="4"/>
        </w:numPr>
        <w:suppressAutoHyphens w:val="0"/>
        <w:jc w:val="both"/>
        <w:rPr>
          <w:rFonts w:eastAsia="Droid Sans Fallback"/>
          <w:bCs/>
          <w:kern w:val="1"/>
          <w:sz w:val="22"/>
          <w:szCs w:val="22"/>
          <w:lang w:val="ro-RO" w:eastAsia="hi-IN" w:bidi="hi-IN"/>
        </w:rPr>
      </w:pPr>
      <w:r w:rsidRPr="00F031E8">
        <w:rPr>
          <w:rFonts w:eastAsia="Droid Sans Fallback"/>
          <w:bCs/>
          <w:kern w:val="1"/>
          <w:sz w:val="22"/>
          <w:szCs w:val="22"/>
          <w:lang w:val="ro-RO" w:eastAsia="hi-IN" w:bidi="hi-IN"/>
        </w:rPr>
        <w:t xml:space="preserve">să semneze din numele </w:t>
      </w:r>
      <w:r w:rsidRPr="00F031E8">
        <w:rPr>
          <w:rFonts w:eastAsia="Droid Sans Fallback"/>
          <w:bCs/>
          <w:kern w:val="1"/>
          <w:sz w:val="22"/>
          <w:szCs w:val="22"/>
          <w:lang w:val="en-US" w:eastAsia="hi-IN" w:bidi="hi-IN"/>
        </w:rPr>
        <w:t>c</w:t>
      </w:r>
      <w:r w:rsidRPr="00F031E8">
        <w:rPr>
          <w:rFonts w:eastAsia="Droid Sans Fallback"/>
          <w:bCs/>
          <w:kern w:val="1"/>
          <w:sz w:val="22"/>
          <w:szCs w:val="22"/>
          <w:lang w:val="ro-RO" w:eastAsia="hi-IN" w:bidi="hi-IN"/>
        </w:rPr>
        <w:t xml:space="preserve">onsiliului comunei </w:t>
      </w:r>
      <w:proofErr w:type="spellStart"/>
      <w:r w:rsidRPr="00F031E8">
        <w:rPr>
          <w:rFonts w:eastAsia="Droid Sans Fallback"/>
          <w:bCs/>
          <w:kern w:val="1"/>
          <w:sz w:val="22"/>
          <w:szCs w:val="22"/>
          <w:lang w:val="en-US" w:eastAsia="hi-IN" w:bidi="hi-IN"/>
        </w:rPr>
        <w:t>Ivancea</w:t>
      </w:r>
      <w:proofErr w:type="spellEnd"/>
      <w:r w:rsidRPr="00F031E8">
        <w:rPr>
          <w:rFonts w:eastAsia="Droid Sans Fallback"/>
          <w:bCs/>
          <w:kern w:val="1"/>
          <w:sz w:val="22"/>
          <w:szCs w:val="22"/>
          <w:lang w:val="ro-RO" w:eastAsia="hi-IN" w:bidi="hi-IN"/>
        </w:rPr>
        <w:t xml:space="preserve"> contractul de prestare a serviciilor juridice cu cabinetul avocatului „Capbătut Alexei” pentru reprezentarea intereselor şi apărarea drepturilor </w:t>
      </w:r>
      <w:r w:rsidRPr="00F031E8">
        <w:rPr>
          <w:rFonts w:eastAsia="Droid Sans Fallback"/>
          <w:bCs/>
          <w:kern w:val="1"/>
          <w:sz w:val="22"/>
          <w:szCs w:val="22"/>
          <w:lang w:val="en-US" w:eastAsia="hi-IN" w:bidi="hi-IN"/>
        </w:rPr>
        <w:t>c</w:t>
      </w:r>
      <w:r w:rsidRPr="00F031E8">
        <w:rPr>
          <w:rFonts w:eastAsia="Droid Sans Fallback"/>
          <w:bCs/>
          <w:kern w:val="1"/>
          <w:sz w:val="22"/>
          <w:szCs w:val="22"/>
          <w:lang w:val="ro-RO" w:eastAsia="hi-IN" w:bidi="hi-IN"/>
        </w:rPr>
        <w:t xml:space="preserve">onsiliului comunei </w:t>
      </w:r>
      <w:proofErr w:type="spellStart"/>
      <w:r w:rsidRPr="00F031E8">
        <w:rPr>
          <w:rFonts w:eastAsia="Droid Sans Fallback"/>
          <w:bCs/>
          <w:kern w:val="1"/>
          <w:sz w:val="22"/>
          <w:szCs w:val="22"/>
          <w:lang w:val="en-US" w:eastAsia="hi-IN" w:bidi="hi-IN"/>
        </w:rPr>
        <w:t>Ivancea</w:t>
      </w:r>
      <w:proofErr w:type="spellEnd"/>
      <w:r w:rsidRPr="00F031E8">
        <w:rPr>
          <w:rFonts w:eastAsia="Droid Sans Fallback"/>
          <w:bCs/>
          <w:kern w:val="1"/>
          <w:sz w:val="22"/>
          <w:szCs w:val="22"/>
          <w:lang w:val="ro-RO" w:eastAsia="hi-IN" w:bidi="hi-IN"/>
        </w:rPr>
        <w:t>, pînă pe data de 31.12.202</w:t>
      </w:r>
      <w:r w:rsidR="00232C54" w:rsidRPr="00232C54">
        <w:rPr>
          <w:rFonts w:eastAsia="Droid Sans Fallback"/>
          <w:bCs/>
          <w:kern w:val="1"/>
          <w:sz w:val="22"/>
          <w:szCs w:val="22"/>
          <w:lang w:val="en-US" w:eastAsia="hi-IN" w:bidi="hi-IN"/>
        </w:rPr>
        <w:t>1</w:t>
      </w:r>
      <w:r w:rsidRPr="00F031E8">
        <w:rPr>
          <w:rFonts w:eastAsia="Droid Sans Fallback"/>
          <w:bCs/>
          <w:kern w:val="1"/>
          <w:sz w:val="22"/>
          <w:szCs w:val="22"/>
          <w:lang w:val="ro-RO" w:eastAsia="hi-IN" w:bidi="hi-IN"/>
        </w:rPr>
        <w:t>.</w:t>
      </w:r>
    </w:p>
    <w:p w:rsidR="00F031E8" w:rsidRPr="00F031E8" w:rsidRDefault="00F031E8" w:rsidP="00F031E8">
      <w:pPr>
        <w:widowControl w:val="0"/>
        <w:numPr>
          <w:ilvl w:val="1"/>
          <w:numId w:val="4"/>
        </w:numPr>
        <w:suppressAutoHyphens w:val="0"/>
        <w:jc w:val="both"/>
        <w:rPr>
          <w:rFonts w:eastAsia="Droid Sans Fallback"/>
          <w:kern w:val="1"/>
          <w:sz w:val="22"/>
          <w:szCs w:val="22"/>
          <w:lang w:val="ro-RO" w:eastAsia="hi-IN" w:bidi="hi-IN"/>
        </w:rPr>
      </w:pPr>
      <w:r w:rsidRPr="00F031E8">
        <w:rPr>
          <w:rFonts w:eastAsia="Droid Sans Fallback"/>
          <w:bCs/>
          <w:kern w:val="1"/>
          <w:sz w:val="22"/>
          <w:szCs w:val="22"/>
          <w:lang w:val="ro-RO" w:eastAsia="hi-IN" w:bidi="hi-IN"/>
        </w:rPr>
        <w:t>să semneze din numele consiliului comunei Ivancea mandatele avocatului Capbătut Alexei din cadrul cabinetul „Capbătut Alexei” pentru reprezentarea intereselor şi apărarea drepturilor consiliului comunei Ivancea cu împuternicirile stipulate în pct.2 al prezentei decizii.</w:t>
      </w:r>
    </w:p>
    <w:p w:rsidR="00F031E8" w:rsidRPr="00F031E8" w:rsidRDefault="00F031E8" w:rsidP="00F031E8">
      <w:pPr>
        <w:widowControl w:val="0"/>
        <w:numPr>
          <w:ilvl w:val="1"/>
          <w:numId w:val="4"/>
        </w:numPr>
        <w:suppressAutoHyphens w:val="0"/>
        <w:jc w:val="both"/>
        <w:rPr>
          <w:rFonts w:eastAsia="Droid Sans Fallback"/>
          <w:kern w:val="1"/>
          <w:sz w:val="22"/>
          <w:szCs w:val="22"/>
          <w:lang w:val="ro-RO" w:eastAsia="hi-IN" w:bidi="hi-IN"/>
        </w:rPr>
      </w:pPr>
      <w:r w:rsidRPr="00F031E8">
        <w:rPr>
          <w:rFonts w:eastAsia="Droid Sans Fallback"/>
          <w:bCs/>
          <w:kern w:val="1"/>
          <w:sz w:val="22"/>
          <w:szCs w:val="22"/>
          <w:lang w:val="ro-RO" w:eastAsia="hi-IN" w:bidi="hi-IN"/>
        </w:rPr>
        <w:t xml:space="preserve">să semneze din numele </w:t>
      </w:r>
      <w:r w:rsidRPr="00F031E8">
        <w:rPr>
          <w:rFonts w:eastAsia="Droid Sans Fallback"/>
          <w:bCs/>
          <w:kern w:val="1"/>
          <w:sz w:val="22"/>
          <w:szCs w:val="22"/>
          <w:lang w:val="en-US" w:eastAsia="hi-IN" w:bidi="hi-IN"/>
        </w:rPr>
        <w:t>c</w:t>
      </w:r>
      <w:r w:rsidRPr="00F031E8">
        <w:rPr>
          <w:rFonts w:eastAsia="Droid Sans Fallback"/>
          <w:bCs/>
          <w:kern w:val="1"/>
          <w:sz w:val="22"/>
          <w:szCs w:val="22"/>
          <w:lang w:val="ro-RO" w:eastAsia="hi-IN" w:bidi="hi-IN"/>
        </w:rPr>
        <w:t xml:space="preserve">onsiliului comunei </w:t>
      </w:r>
      <w:proofErr w:type="spellStart"/>
      <w:r w:rsidRPr="00F031E8">
        <w:rPr>
          <w:rFonts w:eastAsia="Droid Sans Fallback"/>
          <w:bCs/>
          <w:kern w:val="1"/>
          <w:sz w:val="22"/>
          <w:szCs w:val="22"/>
          <w:lang w:val="en-US" w:eastAsia="hi-IN" w:bidi="hi-IN"/>
        </w:rPr>
        <w:t>Ivancea</w:t>
      </w:r>
      <w:proofErr w:type="spellEnd"/>
      <w:r w:rsidRPr="00F031E8">
        <w:rPr>
          <w:rFonts w:eastAsia="Droid Sans Fallback"/>
          <w:bCs/>
          <w:kern w:val="1"/>
          <w:sz w:val="22"/>
          <w:szCs w:val="22"/>
          <w:lang w:val="ro-RO" w:eastAsia="hi-IN" w:bidi="hi-IN"/>
        </w:rPr>
        <w:t xml:space="preserve"> procura pentru reprezentarea intereselor </w:t>
      </w:r>
      <w:r w:rsidRPr="00F031E8">
        <w:rPr>
          <w:rFonts w:eastAsia="Droid Sans Fallback"/>
          <w:bCs/>
          <w:kern w:val="1"/>
          <w:sz w:val="22"/>
          <w:szCs w:val="22"/>
          <w:lang w:val="en-US" w:eastAsia="hi-IN" w:bidi="hi-IN"/>
        </w:rPr>
        <w:t>c</w:t>
      </w:r>
      <w:r w:rsidRPr="00F031E8">
        <w:rPr>
          <w:rFonts w:eastAsia="Droid Sans Fallback"/>
          <w:bCs/>
          <w:kern w:val="1"/>
          <w:sz w:val="22"/>
          <w:szCs w:val="22"/>
          <w:lang w:val="ro-RO" w:eastAsia="hi-IN" w:bidi="hi-IN"/>
        </w:rPr>
        <w:t xml:space="preserve">onsiliului </w:t>
      </w:r>
      <w:r w:rsidRPr="00F031E8">
        <w:rPr>
          <w:rFonts w:eastAsia="Droid Sans Fallback"/>
          <w:bCs/>
          <w:kern w:val="1"/>
          <w:sz w:val="22"/>
          <w:szCs w:val="22"/>
          <w:lang w:val="en-US" w:eastAsia="hi-IN" w:bidi="hi-IN"/>
        </w:rPr>
        <w:t xml:space="preserve">local </w:t>
      </w:r>
      <w:proofErr w:type="spellStart"/>
      <w:r w:rsidRPr="00F031E8">
        <w:rPr>
          <w:rFonts w:eastAsia="Droid Sans Fallback"/>
          <w:bCs/>
          <w:kern w:val="1"/>
          <w:sz w:val="22"/>
          <w:szCs w:val="22"/>
          <w:lang w:val="en-US" w:eastAsia="hi-IN" w:bidi="hi-IN"/>
        </w:rPr>
        <w:t>Ivancea</w:t>
      </w:r>
      <w:proofErr w:type="spellEnd"/>
      <w:r w:rsidRPr="00F031E8">
        <w:rPr>
          <w:rFonts w:eastAsia="Droid Sans Fallback"/>
          <w:bCs/>
          <w:kern w:val="1"/>
          <w:sz w:val="22"/>
          <w:szCs w:val="22"/>
          <w:lang w:val="ro-RO" w:eastAsia="hi-IN" w:bidi="hi-IN"/>
        </w:rPr>
        <w:t xml:space="preserve"> în toate instanţele judiciare şi alte organe ale statului Republicii Moldova.</w:t>
      </w:r>
    </w:p>
    <w:p w:rsidR="00F031E8" w:rsidRPr="00F031E8" w:rsidRDefault="00F031E8" w:rsidP="00F031E8">
      <w:pPr>
        <w:widowControl w:val="0"/>
        <w:numPr>
          <w:ilvl w:val="0"/>
          <w:numId w:val="4"/>
        </w:numPr>
        <w:contextualSpacing/>
        <w:jc w:val="both"/>
        <w:rPr>
          <w:rFonts w:eastAsia="Droid Sans Fallback"/>
          <w:bCs/>
          <w:kern w:val="1"/>
          <w:sz w:val="22"/>
          <w:szCs w:val="22"/>
          <w:lang w:val="en-US" w:eastAsia="hi-IN" w:bidi="hi-IN"/>
        </w:rPr>
      </w:pPr>
      <w:r w:rsidRPr="00F031E8">
        <w:rPr>
          <w:rFonts w:eastAsia="Droid Sans Fallback"/>
          <w:bCs/>
          <w:kern w:val="1"/>
          <w:sz w:val="22"/>
          <w:szCs w:val="22"/>
          <w:lang w:val="ro-RO" w:eastAsia="hi-IN" w:bidi="hi-IN"/>
        </w:rPr>
        <w:t xml:space="preserve">Se stabileşte suma contractului de prestare a serviciilor juridice cu cabinetul  avocatului „Capbătut Alexei” în mărime de </w:t>
      </w:r>
      <w:r w:rsidR="00DE108B" w:rsidRPr="00DE108B">
        <w:rPr>
          <w:rFonts w:eastAsia="Droid Sans Fallback"/>
          <w:bCs/>
          <w:kern w:val="1"/>
          <w:sz w:val="22"/>
          <w:szCs w:val="22"/>
          <w:lang w:val="en-US" w:eastAsia="hi-IN" w:bidi="hi-IN"/>
        </w:rPr>
        <w:t>6000</w:t>
      </w:r>
      <w:r w:rsidRPr="00F031E8">
        <w:rPr>
          <w:rFonts w:eastAsia="Droid Sans Fallback"/>
          <w:bCs/>
          <w:kern w:val="1"/>
          <w:sz w:val="22"/>
          <w:szCs w:val="22"/>
          <w:lang w:val="ro-RO" w:eastAsia="hi-IN" w:bidi="hi-IN"/>
        </w:rPr>
        <w:t xml:space="preserve"> (</w:t>
      </w:r>
      <w:proofErr w:type="spellStart"/>
      <w:r w:rsidR="00DE108B" w:rsidRPr="00DE108B">
        <w:rPr>
          <w:rFonts w:eastAsia="Droid Sans Fallback"/>
          <w:bCs/>
          <w:kern w:val="1"/>
          <w:sz w:val="22"/>
          <w:szCs w:val="22"/>
          <w:lang w:val="en-US" w:eastAsia="hi-IN" w:bidi="hi-IN"/>
        </w:rPr>
        <w:t>şsse</w:t>
      </w:r>
      <w:proofErr w:type="spellEnd"/>
      <w:r w:rsidR="00DE108B" w:rsidRPr="00DE108B">
        <w:rPr>
          <w:rFonts w:eastAsia="Droid Sans Fallback"/>
          <w:bCs/>
          <w:kern w:val="1"/>
          <w:sz w:val="22"/>
          <w:szCs w:val="22"/>
          <w:lang w:val="en-US" w:eastAsia="hi-IN" w:bidi="hi-IN"/>
        </w:rPr>
        <w:t xml:space="preserve"> mii</w:t>
      </w:r>
      <w:r w:rsidRPr="00F031E8">
        <w:rPr>
          <w:rFonts w:eastAsia="Droid Sans Fallback"/>
          <w:bCs/>
          <w:kern w:val="1"/>
          <w:sz w:val="22"/>
          <w:szCs w:val="22"/>
          <w:lang w:val="ro-RO" w:eastAsia="hi-IN" w:bidi="hi-IN"/>
        </w:rPr>
        <w:t>) lei, alocate din soldul disponibil al bugetului local pentru anul 202</w:t>
      </w:r>
      <w:r w:rsidR="00DE108B" w:rsidRPr="00DE108B">
        <w:rPr>
          <w:rFonts w:eastAsia="Droid Sans Fallback"/>
          <w:bCs/>
          <w:kern w:val="1"/>
          <w:sz w:val="22"/>
          <w:szCs w:val="22"/>
          <w:lang w:val="en-US" w:eastAsia="hi-IN" w:bidi="hi-IN"/>
        </w:rPr>
        <w:t>1</w:t>
      </w:r>
      <w:r w:rsidRPr="00F031E8">
        <w:rPr>
          <w:rFonts w:eastAsia="Droid Sans Fallback"/>
          <w:bCs/>
          <w:kern w:val="1"/>
          <w:sz w:val="22"/>
          <w:szCs w:val="22"/>
          <w:lang w:val="en-US" w:eastAsia="hi-IN" w:bidi="hi-IN"/>
        </w:rPr>
        <w:t>.</w:t>
      </w:r>
    </w:p>
    <w:p w:rsidR="00F031E8" w:rsidRPr="00F031E8" w:rsidRDefault="00F031E8" w:rsidP="00F031E8">
      <w:pPr>
        <w:widowControl w:val="0"/>
        <w:numPr>
          <w:ilvl w:val="0"/>
          <w:numId w:val="4"/>
        </w:numPr>
        <w:contextualSpacing/>
        <w:jc w:val="both"/>
        <w:rPr>
          <w:rFonts w:eastAsia="Droid Sans Fallback"/>
          <w:bCs/>
          <w:kern w:val="1"/>
          <w:sz w:val="22"/>
          <w:szCs w:val="22"/>
          <w:lang w:val="en-US" w:eastAsia="hi-IN" w:bidi="hi-IN"/>
        </w:rPr>
      </w:pPr>
      <w:r w:rsidRPr="00F031E8">
        <w:rPr>
          <w:rFonts w:eastAsia="Droid Sans Fallback"/>
          <w:bCs/>
          <w:kern w:val="1"/>
          <w:sz w:val="22"/>
          <w:szCs w:val="22"/>
          <w:lang w:val="ro-RO" w:eastAsia="hi-IN" w:bidi="hi-IN"/>
        </w:rPr>
        <w:t>Prezenta decizie intră în vigoare la data includerii acesteia în Registrul de stat al actelor locale și poate fi atacată în judecătoria Orhei în termen de 30 de zile de la comunicare.</w:t>
      </w:r>
    </w:p>
    <w:p w:rsidR="00A60231" w:rsidRPr="00A60231" w:rsidRDefault="00F031E8" w:rsidP="00F031E8">
      <w:pPr>
        <w:widowControl w:val="0"/>
        <w:numPr>
          <w:ilvl w:val="0"/>
          <w:numId w:val="4"/>
        </w:numPr>
        <w:contextualSpacing/>
        <w:jc w:val="both"/>
        <w:rPr>
          <w:rFonts w:eastAsia="Droid Sans Fallback"/>
          <w:kern w:val="1"/>
          <w:sz w:val="22"/>
          <w:szCs w:val="22"/>
          <w:lang w:val="ro-RO" w:eastAsia="hi-IN" w:bidi="hi-IN"/>
        </w:rPr>
      </w:pPr>
      <w:r w:rsidRPr="00F031E8">
        <w:rPr>
          <w:rFonts w:eastAsia="Droid Sans Fallback"/>
          <w:kern w:val="1"/>
          <w:sz w:val="22"/>
          <w:szCs w:val="22"/>
          <w:lang w:val="ro-RO" w:eastAsia="hi-IN" w:bidi="hi-IN"/>
        </w:rPr>
        <w:t>Controlul executării prezentei decizii se pune pe seama comisiei consultative de specialitate</w:t>
      </w:r>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în</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problemele</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administraţiei</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publice</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şi</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drept</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şi</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primarului</w:t>
      </w:r>
      <w:proofErr w:type="spellEnd"/>
      <w:r w:rsidRPr="00F031E8">
        <w:rPr>
          <w:rFonts w:eastAsia="Droid Sans Fallback"/>
          <w:color w:val="404040"/>
          <w:kern w:val="1"/>
          <w:sz w:val="22"/>
          <w:szCs w:val="22"/>
          <w:shd w:val="clear" w:color="auto" w:fill="FFFFFF"/>
          <w:lang w:val="en-US" w:eastAsia="hi-IN" w:bidi="hi-IN"/>
        </w:rPr>
        <w:t xml:space="preserve"> </w:t>
      </w:r>
      <w:proofErr w:type="spellStart"/>
      <w:r w:rsidRPr="00F031E8">
        <w:rPr>
          <w:rFonts w:eastAsia="Droid Sans Fallback"/>
          <w:color w:val="404040"/>
          <w:kern w:val="1"/>
          <w:sz w:val="22"/>
          <w:szCs w:val="22"/>
          <w:shd w:val="clear" w:color="auto" w:fill="FFFFFF"/>
          <w:lang w:val="en-US" w:eastAsia="hi-IN" w:bidi="hi-IN"/>
        </w:rPr>
        <w:t>comunei</w:t>
      </w:r>
      <w:proofErr w:type="spellEnd"/>
      <w:r w:rsidRPr="00F031E8">
        <w:rPr>
          <w:rFonts w:eastAsia="Droid Sans Fallback"/>
          <w:kern w:val="1"/>
          <w:sz w:val="22"/>
          <w:szCs w:val="22"/>
          <w:lang w:val="ro-RO" w:eastAsia="hi-IN" w:bidi="hi-IN"/>
        </w:rPr>
        <w:t xml:space="preserve">.   </w:t>
      </w:r>
    </w:p>
    <w:p w:rsidR="007D4858" w:rsidRPr="007D4858" w:rsidRDefault="007D4858" w:rsidP="007D4858">
      <w:pPr>
        <w:widowControl w:val="0"/>
        <w:ind w:left="360"/>
        <w:contextualSpacing/>
        <w:jc w:val="both"/>
        <w:rPr>
          <w:rFonts w:eastAsia="Droid Sans Fallback"/>
          <w:kern w:val="1"/>
          <w:sz w:val="22"/>
          <w:szCs w:val="22"/>
          <w:lang w:val="ro-RO" w:eastAsia="hi-IN" w:bidi="hi-IN"/>
        </w:rPr>
      </w:pPr>
    </w:p>
    <w:p w:rsidR="007D4858" w:rsidRPr="007D4858" w:rsidRDefault="007D4858" w:rsidP="007D4858">
      <w:pPr>
        <w:widowControl w:val="0"/>
        <w:ind w:left="360"/>
        <w:contextualSpacing/>
        <w:jc w:val="both"/>
        <w:rPr>
          <w:rFonts w:eastAsia="Droid Sans Fallback"/>
          <w:kern w:val="1"/>
          <w:sz w:val="22"/>
          <w:szCs w:val="22"/>
          <w:lang w:val="ro-RO" w:eastAsia="hi-IN" w:bidi="hi-IN"/>
        </w:rPr>
      </w:pPr>
      <w:r w:rsidRPr="007D4858">
        <w:rPr>
          <w:rFonts w:eastAsia="Droid Sans Fallback"/>
          <w:kern w:val="1"/>
          <w:sz w:val="22"/>
          <w:szCs w:val="22"/>
          <w:lang w:val="ro-RO" w:eastAsia="hi-IN" w:bidi="hi-IN"/>
        </w:rPr>
        <w:t>Autor:  Ochișor B. – primar</w:t>
      </w:r>
    </w:p>
    <w:p w:rsidR="007D4858" w:rsidRPr="007D4858" w:rsidRDefault="007D4858" w:rsidP="007D4858">
      <w:pPr>
        <w:widowControl w:val="0"/>
        <w:ind w:left="360"/>
        <w:contextualSpacing/>
        <w:jc w:val="both"/>
        <w:rPr>
          <w:rFonts w:eastAsia="Droid Sans Fallback"/>
          <w:kern w:val="1"/>
          <w:sz w:val="22"/>
          <w:szCs w:val="22"/>
          <w:lang w:val="ro-RO" w:eastAsia="hi-IN" w:bidi="hi-IN"/>
        </w:rPr>
      </w:pPr>
      <w:r w:rsidRPr="007D4858">
        <w:rPr>
          <w:rFonts w:eastAsia="Droid Sans Fallback"/>
          <w:kern w:val="1"/>
          <w:sz w:val="22"/>
          <w:szCs w:val="22"/>
          <w:lang w:val="ro-RO" w:eastAsia="hi-IN" w:bidi="hi-IN"/>
        </w:rPr>
        <w:t>Avizat: N. Covali –secretarul al CL</w:t>
      </w:r>
    </w:p>
    <w:p w:rsidR="00FB0DB1" w:rsidRDefault="007D4858" w:rsidP="00FB0DB1">
      <w:pPr>
        <w:widowControl w:val="0"/>
        <w:ind w:left="360"/>
        <w:contextualSpacing/>
        <w:jc w:val="both"/>
        <w:rPr>
          <w:rFonts w:eastAsia="Droid Sans Fallback"/>
          <w:kern w:val="1"/>
          <w:sz w:val="22"/>
          <w:szCs w:val="22"/>
          <w:lang w:eastAsia="hi-IN" w:bidi="hi-IN"/>
        </w:rPr>
      </w:pPr>
      <w:r w:rsidRPr="007D4858">
        <w:rPr>
          <w:rFonts w:eastAsia="Droid Sans Fallback"/>
          <w:kern w:val="1"/>
          <w:sz w:val="22"/>
          <w:szCs w:val="22"/>
          <w:lang w:val="ro-RO" w:eastAsia="hi-IN" w:bidi="hi-IN"/>
        </w:rPr>
        <w:t xml:space="preserve">           L. Dolghieru – viceprimar</w:t>
      </w:r>
    </w:p>
    <w:p w:rsidR="00FB0DB1" w:rsidRPr="00FB0DB1" w:rsidRDefault="007D4858" w:rsidP="00FB0DB1">
      <w:pPr>
        <w:widowControl w:val="0"/>
        <w:ind w:left="360"/>
        <w:contextualSpacing/>
        <w:jc w:val="both"/>
        <w:rPr>
          <w:rFonts w:eastAsia="Droid Sans Fallback"/>
          <w:kern w:val="1"/>
          <w:sz w:val="22"/>
          <w:szCs w:val="22"/>
          <w:lang w:val="ro-RO" w:eastAsia="hi-IN" w:bidi="hi-IN"/>
        </w:rPr>
      </w:pPr>
      <w:bookmarkStart w:id="0" w:name="_GoBack"/>
      <w:bookmarkEnd w:id="0"/>
      <w:r w:rsidRPr="007D4858">
        <w:rPr>
          <w:rFonts w:eastAsia="Droid Sans Fallback"/>
          <w:kern w:val="1"/>
          <w:sz w:val="22"/>
          <w:szCs w:val="22"/>
          <w:lang w:val="ro-RO" w:eastAsia="hi-IN" w:bidi="hi-IN"/>
        </w:rPr>
        <w:t xml:space="preserve">          </w:t>
      </w:r>
      <w:r>
        <w:rPr>
          <w:rFonts w:eastAsia="Droid Sans Fallback"/>
          <w:kern w:val="1"/>
          <w:sz w:val="22"/>
          <w:szCs w:val="22"/>
          <w:lang w:eastAsia="hi-IN" w:bidi="hi-IN"/>
        </w:rPr>
        <w:t xml:space="preserve">                        </w:t>
      </w:r>
      <w:r w:rsidRPr="007D4858">
        <w:rPr>
          <w:rFonts w:eastAsia="Droid Sans Fallback"/>
          <w:kern w:val="1"/>
          <w:sz w:val="22"/>
          <w:szCs w:val="22"/>
          <w:lang w:val="ro-RO" w:eastAsia="hi-IN" w:bidi="hi-IN"/>
        </w:rPr>
        <w:t>contabil-şef</w:t>
      </w:r>
      <w:r w:rsidR="00F031E8" w:rsidRPr="00F031E8">
        <w:rPr>
          <w:rFonts w:eastAsia="Droid Sans Fallback"/>
          <w:kern w:val="1"/>
          <w:sz w:val="22"/>
          <w:szCs w:val="22"/>
          <w:lang w:val="ro-RO" w:eastAsia="hi-IN" w:bidi="hi-IN"/>
        </w:rPr>
        <w:t xml:space="preserve"> </w:t>
      </w:r>
    </w:p>
    <w:p w:rsidR="00FB0DB1" w:rsidRDefault="00FB0DB1" w:rsidP="00FB0DB1">
      <w:pPr>
        <w:autoSpaceDE w:val="0"/>
        <w:autoSpaceDN w:val="0"/>
        <w:adjustRightInd w:val="0"/>
        <w:jc w:val="right"/>
        <w:rPr>
          <w:rFonts w:eastAsia="Droid Sans Fallback"/>
          <w:kern w:val="1"/>
          <w:sz w:val="22"/>
          <w:szCs w:val="22"/>
          <w:lang w:eastAsia="hi-IN" w:bidi="hi-IN"/>
        </w:rPr>
      </w:pPr>
    </w:p>
    <w:p w:rsidR="00FB0DB1" w:rsidRPr="00FB0DB1" w:rsidRDefault="00F031E8" w:rsidP="00FB0DB1">
      <w:pPr>
        <w:autoSpaceDE w:val="0"/>
        <w:autoSpaceDN w:val="0"/>
        <w:adjustRightInd w:val="0"/>
        <w:jc w:val="right"/>
        <w:rPr>
          <w:rFonts w:eastAsia="Droid Sans Fallback"/>
          <w:kern w:val="1"/>
          <w:sz w:val="20"/>
          <w:szCs w:val="20"/>
          <w:lang w:val="en-US" w:eastAsia="hi-IN" w:bidi="hi-IN"/>
        </w:rPr>
      </w:pPr>
      <w:r w:rsidRPr="00F031E8">
        <w:rPr>
          <w:rFonts w:eastAsia="Droid Sans Fallback"/>
          <w:kern w:val="1"/>
          <w:sz w:val="22"/>
          <w:szCs w:val="22"/>
          <w:lang w:val="ro-RO" w:eastAsia="hi-IN" w:bidi="hi-IN"/>
        </w:rPr>
        <w:lastRenderedPageBreak/>
        <w:t xml:space="preserve">  </w:t>
      </w:r>
      <w:proofErr w:type="spellStart"/>
      <w:proofErr w:type="gramStart"/>
      <w:r w:rsidR="00FB0DB1" w:rsidRPr="00FB0DB1">
        <w:rPr>
          <w:rFonts w:eastAsia="Droid Sans Fallback"/>
          <w:kern w:val="1"/>
          <w:sz w:val="20"/>
          <w:szCs w:val="20"/>
          <w:lang w:val="en-US" w:eastAsia="hi-IN" w:bidi="hi-IN"/>
        </w:rPr>
        <w:t>Anexa</w:t>
      </w:r>
      <w:proofErr w:type="spellEnd"/>
      <w:r w:rsidR="00FB0DB1" w:rsidRPr="00FB0DB1">
        <w:rPr>
          <w:rFonts w:eastAsia="Droid Sans Fallback"/>
          <w:kern w:val="1"/>
          <w:sz w:val="20"/>
          <w:szCs w:val="20"/>
          <w:lang w:val="en-US" w:eastAsia="hi-IN" w:bidi="hi-IN"/>
        </w:rPr>
        <w:t xml:space="preserve"> nr.</w:t>
      </w:r>
      <w:proofErr w:type="gramEnd"/>
      <w:r w:rsidR="00FB0DB1" w:rsidRPr="00FB0DB1">
        <w:rPr>
          <w:rFonts w:eastAsia="Droid Sans Fallback"/>
          <w:kern w:val="1"/>
          <w:sz w:val="20"/>
          <w:szCs w:val="20"/>
          <w:lang w:val="en-US" w:eastAsia="hi-IN" w:bidi="hi-IN"/>
        </w:rPr>
        <w:t xml:space="preserve"> 1</w:t>
      </w:r>
    </w:p>
    <w:p w:rsidR="00FB0DB1" w:rsidRPr="00FB0DB1" w:rsidRDefault="00FB0DB1" w:rsidP="00FB0DB1">
      <w:pPr>
        <w:widowControl w:val="0"/>
        <w:autoSpaceDE w:val="0"/>
        <w:autoSpaceDN w:val="0"/>
        <w:adjustRightInd w:val="0"/>
        <w:jc w:val="right"/>
        <w:rPr>
          <w:rFonts w:eastAsia="Droid Sans Fallback"/>
          <w:kern w:val="1"/>
          <w:sz w:val="20"/>
          <w:szCs w:val="20"/>
          <w:lang w:val="en-US" w:eastAsia="hi-IN" w:bidi="hi-IN"/>
        </w:rPr>
      </w:pPr>
      <w:r w:rsidRPr="00FB0DB1">
        <w:rPr>
          <w:rFonts w:eastAsia="Droid Sans Fallback"/>
          <w:kern w:val="1"/>
          <w:sz w:val="20"/>
          <w:szCs w:val="20"/>
          <w:lang w:val="en-US" w:eastAsia="hi-IN" w:bidi="hi-IN"/>
        </w:rPr>
        <w:t xml:space="preserve">La </w:t>
      </w:r>
      <w:proofErr w:type="spellStart"/>
      <w:r w:rsidRPr="00FB0DB1">
        <w:rPr>
          <w:rFonts w:eastAsia="Droid Sans Fallback"/>
          <w:kern w:val="1"/>
          <w:sz w:val="20"/>
          <w:szCs w:val="20"/>
          <w:lang w:val="en-US" w:eastAsia="hi-IN" w:bidi="hi-IN"/>
        </w:rPr>
        <w:t>decizia</w:t>
      </w:r>
      <w:proofErr w:type="spellEnd"/>
      <w:r w:rsidRPr="00FB0DB1">
        <w:rPr>
          <w:rFonts w:eastAsia="Droid Sans Fallback"/>
          <w:kern w:val="1"/>
          <w:sz w:val="20"/>
          <w:szCs w:val="20"/>
          <w:lang w:val="en-US" w:eastAsia="hi-IN" w:bidi="hi-IN"/>
        </w:rPr>
        <w:t xml:space="preserve"> </w:t>
      </w:r>
      <w:proofErr w:type="spellStart"/>
      <w:r w:rsidRPr="00FB0DB1">
        <w:rPr>
          <w:rFonts w:eastAsia="Droid Sans Fallback"/>
          <w:kern w:val="1"/>
          <w:sz w:val="20"/>
          <w:szCs w:val="20"/>
          <w:lang w:val="en-US" w:eastAsia="hi-IN" w:bidi="hi-IN"/>
        </w:rPr>
        <w:t>consiliului</w:t>
      </w:r>
      <w:proofErr w:type="spellEnd"/>
      <w:r w:rsidRPr="00FB0DB1">
        <w:rPr>
          <w:rFonts w:eastAsia="Droid Sans Fallback"/>
          <w:kern w:val="1"/>
          <w:sz w:val="20"/>
          <w:szCs w:val="20"/>
          <w:lang w:val="en-US" w:eastAsia="hi-IN" w:bidi="hi-IN"/>
        </w:rPr>
        <w:t xml:space="preserve"> local </w:t>
      </w:r>
      <w:proofErr w:type="spellStart"/>
      <w:r w:rsidRPr="00FB0DB1">
        <w:rPr>
          <w:rFonts w:eastAsia="Droid Sans Fallback"/>
          <w:kern w:val="1"/>
          <w:sz w:val="20"/>
          <w:szCs w:val="20"/>
          <w:lang w:val="en-US" w:eastAsia="hi-IN" w:bidi="hi-IN"/>
        </w:rPr>
        <w:t>Ivancea</w:t>
      </w:r>
      <w:proofErr w:type="spellEnd"/>
    </w:p>
    <w:p w:rsidR="00FB0DB1" w:rsidRPr="00FB0DB1" w:rsidRDefault="00FB0DB1" w:rsidP="00FB0DB1">
      <w:pPr>
        <w:widowControl w:val="0"/>
        <w:autoSpaceDE w:val="0"/>
        <w:autoSpaceDN w:val="0"/>
        <w:adjustRightInd w:val="0"/>
        <w:jc w:val="right"/>
        <w:rPr>
          <w:rFonts w:eastAsia="Droid Sans Fallback"/>
          <w:kern w:val="1"/>
          <w:sz w:val="20"/>
          <w:szCs w:val="20"/>
          <w:lang w:val="en-US" w:eastAsia="hi-IN" w:bidi="hi-IN"/>
        </w:rPr>
      </w:pPr>
      <w:r w:rsidRPr="00FB0DB1">
        <w:rPr>
          <w:rFonts w:eastAsia="Droid Sans Fallback"/>
          <w:kern w:val="1"/>
          <w:sz w:val="20"/>
          <w:szCs w:val="20"/>
          <w:lang w:val="en-US" w:eastAsia="hi-IN" w:bidi="hi-IN"/>
        </w:rPr>
        <w:t>Nr. ___ din _________2021</w:t>
      </w:r>
    </w:p>
    <w:p w:rsidR="00FB0DB1" w:rsidRPr="00FB0DB1" w:rsidRDefault="00FB0DB1" w:rsidP="00FB0DB1">
      <w:pPr>
        <w:widowControl w:val="0"/>
        <w:autoSpaceDE w:val="0"/>
        <w:autoSpaceDN w:val="0"/>
        <w:adjustRightInd w:val="0"/>
        <w:jc w:val="right"/>
        <w:rPr>
          <w:rFonts w:ascii="Cambria" w:eastAsia="Droid Sans Fallback" w:hAnsi="Cambria" w:cs="unifont"/>
          <w:b/>
          <w:kern w:val="1"/>
          <w:lang w:val="en-US" w:eastAsia="hi-IN" w:bidi="hi-IN"/>
        </w:rPr>
      </w:pPr>
    </w:p>
    <w:p w:rsidR="00FB0DB1" w:rsidRPr="00FB0DB1" w:rsidRDefault="00FB0DB1" w:rsidP="00FB0DB1">
      <w:pPr>
        <w:widowControl w:val="0"/>
        <w:autoSpaceDE w:val="0"/>
        <w:autoSpaceDN w:val="0"/>
        <w:adjustRightInd w:val="0"/>
        <w:jc w:val="center"/>
        <w:rPr>
          <w:rFonts w:eastAsia="Droid Sans Fallback"/>
          <w:b/>
          <w:kern w:val="1"/>
          <w:sz w:val="24"/>
          <w:szCs w:val="24"/>
          <w:lang w:val="en-US" w:eastAsia="hi-IN" w:bidi="hi-IN"/>
        </w:rPr>
      </w:pPr>
      <w:r w:rsidRPr="00FB0DB1">
        <w:rPr>
          <w:rFonts w:eastAsia="Droid Sans Fallback"/>
          <w:b/>
          <w:kern w:val="1"/>
          <w:sz w:val="24"/>
          <w:szCs w:val="24"/>
          <w:lang w:val="en-US" w:eastAsia="hi-IN" w:bidi="hi-IN"/>
        </w:rPr>
        <w:t>CONTRACT DE ASISTENŢĂ JURIDICĂ NR. 01</w:t>
      </w:r>
    </w:p>
    <w:p w:rsidR="00FB0DB1" w:rsidRPr="00FB0DB1" w:rsidRDefault="00FB0DB1" w:rsidP="00FB0DB1">
      <w:pPr>
        <w:widowControl w:val="0"/>
        <w:autoSpaceDE w:val="0"/>
        <w:autoSpaceDN w:val="0"/>
        <w:adjustRightInd w:val="0"/>
        <w:jc w:val="center"/>
        <w:rPr>
          <w:rFonts w:eastAsia="Droid Sans Fallback"/>
          <w:b/>
          <w:kern w:val="1"/>
          <w:sz w:val="24"/>
          <w:szCs w:val="24"/>
          <w:lang w:val="en-US" w:eastAsia="hi-IN" w:bidi="hi-IN"/>
        </w:rPr>
      </w:pPr>
    </w:p>
    <w:p w:rsidR="00FB0DB1" w:rsidRPr="00FB0DB1" w:rsidRDefault="00FB0DB1" w:rsidP="00FB0DB1">
      <w:pPr>
        <w:widowControl w:val="0"/>
        <w:autoSpaceDE w:val="0"/>
        <w:autoSpaceDN w:val="0"/>
        <w:adjustRightInd w:val="0"/>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                             s. </w:t>
      </w:r>
      <w:proofErr w:type="spellStart"/>
      <w:r w:rsidRPr="00FB0DB1">
        <w:rPr>
          <w:rFonts w:eastAsia="Droid Sans Fallback"/>
          <w:kern w:val="1"/>
          <w:sz w:val="24"/>
          <w:szCs w:val="24"/>
          <w:lang w:val="en-US" w:eastAsia="hi-IN" w:bidi="hi-IN"/>
        </w:rPr>
        <w:t>Ivancea</w:t>
      </w:r>
      <w:proofErr w:type="spellEnd"/>
      <w:r w:rsidRPr="00FB0DB1">
        <w:rPr>
          <w:rFonts w:eastAsia="Droid Sans Fallback"/>
          <w:kern w:val="1"/>
          <w:sz w:val="24"/>
          <w:szCs w:val="24"/>
          <w:lang w:val="en-US" w:eastAsia="hi-IN" w:bidi="hi-IN"/>
        </w:rPr>
        <w:t xml:space="preserve">      </w:t>
      </w:r>
      <w:r w:rsidRPr="00FB0DB1">
        <w:rPr>
          <w:rFonts w:eastAsia="Droid Sans Fallback"/>
          <w:kern w:val="1"/>
          <w:sz w:val="24"/>
          <w:szCs w:val="24"/>
          <w:lang w:val="en-US" w:eastAsia="hi-IN" w:bidi="hi-IN"/>
        </w:rPr>
        <w:tab/>
      </w:r>
      <w:r w:rsidRPr="00FB0DB1">
        <w:rPr>
          <w:rFonts w:eastAsia="Droid Sans Fallback"/>
          <w:kern w:val="1"/>
          <w:sz w:val="24"/>
          <w:szCs w:val="24"/>
          <w:lang w:val="en-US" w:eastAsia="hi-IN" w:bidi="hi-IN"/>
        </w:rPr>
        <w:tab/>
      </w:r>
      <w:r w:rsidRPr="00FB0DB1">
        <w:rPr>
          <w:rFonts w:eastAsia="Droid Sans Fallback"/>
          <w:kern w:val="1"/>
          <w:sz w:val="24"/>
          <w:szCs w:val="24"/>
          <w:lang w:val="en-US" w:eastAsia="hi-IN" w:bidi="hi-IN"/>
        </w:rPr>
        <w:tab/>
      </w:r>
      <w:r w:rsidRPr="00FB0DB1">
        <w:rPr>
          <w:rFonts w:eastAsia="Droid Sans Fallback"/>
          <w:kern w:val="1"/>
          <w:sz w:val="24"/>
          <w:szCs w:val="24"/>
          <w:lang w:val="en-US" w:eastAsia="hi-IN" w:bidi="hi-IN"/>
        </w:rPr>
        <w:tab/>
      </w:r>
      <w:r w:rsidRPr="00FB0DB1">
        <w:rPr>
          <w:rFonts w:eastAsia="Droid Sans Fallback"/>
          <w:kern w:val="1"/>
          <w:sz w:val="24"/>
          <w:szCs w:val="24"/>
          <w:lang w:val="en-US" w:eastAsia="hi-IN" w:bidi="hi-IN"/>
        </w:rPr>
        <w:tab/>
        <w:t>Data ___________2021</w:t>
      </w:r>
    </w:p>
    <w:p w:rsidR="00FB0DB1" w:rsidRPr="00FB0DB1" w:rsidRDefault="00FB0DB1" w:rsidP="00FB0DB1">
      <w:pPr>
        <w:widowControl w:val="0"/>
        <w:autoSpaceDE w:val="0"/>
        <w:autoSpaceDN w:val="0"/>
        <w:adjustRightInd w:val="0"/>
        <w:rPr>
          <w:rFonts w:eastAsia="Droid Sans Fallback"/>
          <w:kern w:val="1"/>
          <w:sz w:val="24"/>
          <w:szCs w:val="24"/>
          <w:lang w:val="en-US" w:eastAsia="hi-IN" w:bidi="hi-IN"/>
        </w:rPr>
      </w:pP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proofErr w:type="spellStart"/>
      <w:r w:rsidRPr="00FB0DB1">
        <w:rPr>
          <w:rFonts w:eastAsia="Droid Sans Fallback"/>
          <w:kern w:val="1"/>
          <w:sz w:val="24"/>
          <w:szCs w:val="24"/>
          <w:lang w:val="en-US" w:eastAsia="hi-IN" w:bidi="hi-IN"/>
        </w:rPr>
        <w:t>Incheiat</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intre</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I.  </w:t>
      </w:r>
      <w:proofErr w:type="spellStart"/>
      <w:r w:rsidRPr="00FB0DB1">
        <w:rPr>
          <w:rFonts w:eastAsia="Droid Sans Fallback"/>
          <w:kern w:val="1"/>
          <w:sz w:val="24"/>
          <w:szCs w:val="24"/>
          <w:lang w:val="en-US" w:eastAsia="hi-IN" w:bidi="hi-IN"/>
        </w:rPr>
        <w:t>Avocatul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Capbătut</w:t>
      </w:r>
      <w:proofErr w:type="spellEnd"/>
      <w:r w:rsidRPr="00FB0DB1">
        <w:rPr>
          <w:rFonts w:eastAsia="Droid Sans Fallback"/>
          <w:kern w:val="1"/>
          <w:sz w:val="24"/>
          <w:szCs w:val="24"/>
          <w:lang w:val="en-US" w:eastAsia="hi-IN" w:bidi="hi-IN"/>
        </w:rPr>
        <w:t xml:space="preserve"> Alexei</w:t>
      </w:r>
      <w:r w:rsidRPr="00FB0DB1">
        <w:rPr>
          <w:rFonts w:ascii="Arial" w:eastAsia="Droid Sans Fallback" w:hAnsi="Arial" w:cs="unifont"/>
          <w:kern w:val="1"/>
          <w:sz w:val="24"/>
          <w:szCs w:val="24"/>
          <w:lang w:val="en-US" w:eastAsia="hi-IN" w:bidi="hi-IN"/>
        </w:rPr>
        <w:t xml:space="preserve"> </w:t>
      </w:r>
      <w:r w:rsidRPr="00FB0DB1">
        <w:rPr>
          <w:rFonts w:eastAsia="Droid Sans Fallback"/>
          <w:kern w:val="1"/>
          <w:sz w:val="24"/>
          <w:szCs w:val="24"/>
          <w:lang w:val="en-US" w:eastAsia="hi-IN" w:bidi="hi-IN"/>
        </w:rPr>
        <w:t xml:space="preserve">din </w:t>
      </w:r>
      <w:proofErr w:type="spellStart"/>
      <w:r w:rsidRPr="00FB0DB1">
        <w:rPr>
          <w:rFonts w:eastAsia="Droid Sans Fallback"/>
          <w:kern w:val="1"/>
          <w:sz w:val="24"/>
          <w:szCs w:val="24"/>
          <w:lang w:val="en-US" w:eastAsia="hi-IN" w:bidi="hi-IN"/>
        </w:rPr>
        <w:t>cadrul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cabinetul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Capbătut</w:t>
      </w:r>
      <w:proofErr w:type="spellEnd"/>
      <w:r w:rsidRPr="00FB0DB1">
        <w:rPr>
          <w:rFonts w:eastAsia="Droid Sans Fallback"/>
          <w:kern w:val="1"/>
          <w:sz w:val="24"/>
          <w:szCs w:val="24"/>
          <w:lang w:val="en-US" w:eastAsia="hi-IN" w:bidi="hi-IN"/>
        </w:rPr>
        <w:t xml:space="preserve"> Alexei</w:t>
      </w:r>
      <w:proofErr w:type="gramStart"/>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şi</w:t>
      </w:r>
      <w:proofErr w:type="spellEnd"/>
      <w:proofErr w:type="gramEnd"/>
      <w:r w:rsidRPr="00FB0DB1">
        <w:rPr>
          <w:rFonts w:eastAsia="Droid Sans Fallback"/>
          <w:kern w:val="1"/>
          <w:sz w:val="24"/>
          <w:szCs w:val="24"/>
          <w:lang w:val="en-US" w:eastAsia="hi-IN" w:bidi="hi-IN"/>
        </w:rPr>
        <w:t xml:space="preserve"> </w:t>
      </w:r>
      <w:proofErr w:type="spellStart"/>
      <w:r w:rsidRPr="00FB0DB1">
        <w:rPr>
          <w:rFonts w:eastAsia="Droid Sans Fallback"/>
          <w:bCs/>
          <w:kern w:val="1"/>
          <w:sz w:val="24"/>
          <w:szCs w:val="24"/>
          <w:lang w:val="en-US" w:eastAsia="hi-IN" w:bidi="hi-IN"/>
        </w:rPr>
        <w:t>Consiliul</w:t>
      </w:r>
      <w:proofErr w:type="spellEnd"/>
      <w:r w:rsidRPr="00FB0DB1">
        <w:rPr>
          <w:rFonts w:eastAsia="Droid Sans Fallback"/>
          <w:bCs/>
          <w:kern w:val="1"/>
          <w:sz w:val="24"/>
          <w:szCs w:val="24"/>
          <w:lang w:val="en-US" w:eastAsia="hi-IN" w:bidi="hi-IN"/>
        </w:rPr>
        <w:t xml:space="preserve"> </w:t>
      </w:r>
      <w:proofErr w:type="spellStart"/>
      <w:r w:rsidRPr="00FB0DB1">
        <w:rPr>
          <w:rFonts w:eastAsia="Droid Sans Fallback"/>
          <w:bCs/>
          <w:kern w:val="1"/>
          <w:sz w:val="24"/>
          <w:szCs w:val="24"/>
          <w:lang w:val="en-US" w:eastAsia="hi-IN" w:bidi="hi-IN"/>
        </w:rPr>
        <w:t>comunal</w:t>
      </w:r>
      <w:proofErr w:type="spellEnd"/>
      <w:r w:rsidRPr="00FB0DB1">
        <w:rPr>
          <w:rFonts w:eastAsia="Droid Sans Fallback"/>
          <w:bCs/>
          <w:kern w:val="1"/>
          <w:sz w:val="24"/>
          <w:szCs w:val="24"/>
          <w:lang w:val="en-US" w:eastAsia="hi-IN" w:bidi="hi-IN"/>
        </w:rPr>
        <w:t xml:space="preserve"> </w:t>
      </w:r>
      <w:proofErr w:type="spellStart"/>
      <w:r w:rsidRPr="00FB0DB1">
        <w:rPr>
          <w:rFonts w:eastAsia="Droid Sans Fallback"/>
          <w:bCs/>
          <w:kern w:val="1"/>
          <w:sz w:val="24"/>
          <w:szCs w:val="24"/>
          <w:lang w:val="en-US" w:eastAsia="hi-IN" w:bidi="hi-IN"/>
        </w:rPr>
        <w:t>Ivancea</w:t>
      </w:r>
      <w:proofErr w:type="spellEnd"/>
      <w:r w:rsidRPr="00FB0DB1">
        <w:rPr>
          <w:rFonts w:eastAsia="Droid Sans Fallback"/>
          <w:kern w:val="1"/>
          <w:sz w:val="24"/>
          <w:szCs w:val="24"/>
          <w:lang w:val="en-US" w:eastAsia="hi-IN" w:bidi="hi-IN"/>
        </w:rPr>
        <w:t xml:space="preserve"> in </w:t>
      </w:r>
      <w:proofErr w:type="spellStart"/>
      <w:r w:rsidRPr="00FB0DB1">
        <w:rPr>
          <w:rFonts w:eastAsia="Droid Sans Fallback"/>
          <w:kern w:val="1"/>
          <w:sz w:val="24"/>
          <w:szCs w:val="24"/>
          <w:lang w:val="en-US" w:eastAsia="hi-IN" w:bidi="hi-IN"/>
        </w:rPr>
        <w:t>persoana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Primarului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comunei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Ivancea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Ochişor</w:t>
      </w:r>
      <w:proofErr w:type="spellEnd"/>
      <w:r w:rsidRPr="00FB0DB1">
        <w:rPr>
          <w:rFonts w:eastAsia="Droid Sans Fallback"/>
          <w:kern w:val="1"/>
          <w:sz w:val="24"/>
          <w:szCs w:val="24"/>
          <w:lang w:val="en-US" w:eastAsia="hi-IN" w:bidi="hi-IN"/>
        </w:rPr>
        <w:t xml:space="preserve"> Boris, care </w:t>
      </w:r>
      <w:proofErr w:type="spellStart"/>
      <w:r w:rsidRPr="00FB0DB1">
        <w:rPr>
          <w:rFonts w:eastAsia="Droid Sans Fallback"/>
          <w:kern w:val="1"/>
          <w:sz w:val="24"/>
          <w:szCs w:val="24"/>
          <w:lang w:val="en-US" w:eastAsia="hi-IN" w:bidi="hi-IN"/>
        </w:rPr>
        <w:t>actioneaza</w:t>
      </w:r>
      <w:proofErr w:type="spellEnd"/>
      <w:r w:rsidRPr="00FB0DB1">
        <w:rPr>
          <w:rFonts w:eastAsia="Droid Sans Fallback"/>
          <w:kern w:val="1"/>
          <w:sz w:val="24"/>
          <w:szCs w:val="24"/>
          <w:lang w:val="en-US" w:eastAsia="hi-IN" w:bidi="hi-IN"/>
        </w:rPr>
        <w:t xml:space="preserve"> in </w:t>
      </w:r>
      <w:proofErr w:type="spellStart"/>
      <w:r w:rsidRPr="00FB0DB1">
        <w:rPr>
          <w:rFonts w:eastAsia="Droid Sans Fallback"/>
          <w:kern w:val="1"/>
          <w:sz w:val="24"/>
          <w:szCs w:val="24"/>
          <w:lang w:val="en-US" w:eastAsia="hi-IN" w:bidi="hi-IN"/>
        </w:rPr>
        <w:t>baza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deciziei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consiliului</w:t>
      </w:r>
      <w:proofErr w:type="spellEnd"/>
      <w:r w:rsidRPr="00FB0DB1">
        <w:rPr>
          <w:rFonts w:eastAsia="Droid Sans Fallback"/>
          <w:kern w:val="1"/>
          <w:sz w:val="24"/>
          <w:szCs w:val="24"/>
          <w:lang w:val="en-US" w:eastAsia="hi-IN" w:bidi="hi-IN"/>
        </w:rPr>
        <w:t xml:space="preserve"> local </w:t>
      </w:r>
      <w:proofErr w:type="spellStart"/>
      <w:r w:rsidRPr="00FB0DB1">
        <w:rPr>
          <w:rFonts w:eastAsia="Droid Sans Fallback"/>
          <w:kern w:val="1"/>
          <w:sz w:val="24"/>
          <w:szCs w:val="24"/>
          <w:lang w:val="en-US" w:eastAsia="hi-IN" w:bidi="hi-IN"/>
        </w:rPr>
        <w:t>Ivancea</w:t>
      </w:r>
      <w:proofErr w:type="spellEnd"/>
      <w:r w:rsidRPr="00FB0DB1">
        <w:rPr>
          <w:rFonts w:eastAsia="Droid Sans Fallback"/>
          <w:kern w:val="1"/>
          <w:sz w:val="24"/>
          <w:szCs w:val="24"/>
          <w:lang w:val="en-US" w:eastAsia="hi-IN" w:bidi="hi-IN"/>
        </w:rPr>
        <w:t xml:space="preserve"> «</w:t>
      </w:r>
      <w:r w:rsidRPr="00FB0DB1">
        <w:rPr>
          <w:rFonts w:eastAsia="Droid Sans Fallback"/>
          <w:bCs/>
          <w:kern w:val="1"/>
          <w:sz w:val="22"/>
          <w:szCs w:val="22"/>
          <w:lang w:val="ro-MO" w:eastAsia="hi-IN" w:bidi="hi-IN"/>
        </w:rPr>
        <w:t>Cu privire la desemnarea reprezentantului consiliului local în instanțele de judecată</w:t>
      </w:r>
      <w:r w:rsidRPr="00FB0DB1">
        <w:rPr>
          <w:rFonts w:eastAsia="Droid Sans Fallback"/>
          <w:kern w:val="1"/>
          <w:sz w:val="24"/>
          <w:szCs w:val="24"/>
          <w:lang w:val="en-US" w:eastAsia="hi-IN" w:bidi="hi-IN"/>
        </w:rPr>
        <w:t xml:space="preserve">» nr. ___ </w:t>
      </w:r>
      <w:proofErr w:type="gramStart"/>
      <w:r w:rsidRPr="00FB0DB1">
        <w:rPr>
          <w:rFonts w:eastAsia="Droid Sans Fallback"/>
          <w:kern w:val="1"/>
          <w:sz w:val="24"/>
          <w:szCs w:val="24"/>
          <w:lang w:val="en-US" w:eastAsia="hi-IN" w:bidi="hi-IN"/>
        </w:rPr>
        <w:t>din</w:t>
      </w:r>
      <w:proofErr w:type="gramEnd"/>
      <w:r w:rsidRPr="00FB0DB1">
        <w:rPr>
          <w:rFonts w:eastAsia="Droid Sans Fallback"/>
          <w:kern w:val="1"/>
          <w:sz w:val="24"/>
          <w:szCs w:val="24"/>
          <w:lang w:val="en-US" w:eastAsia="hi-IN" w:bidi="hi-IN"/>
        </w:rPr>
        <w:t xml:space="preserve"> ___________2021 </w:t>
      </w:r>
      <w:proofErr w:type="spellStart"/>
      <w:r w:rsidRPr="00FB0DB1">
        <w:rPr>
          <w:rFonts w:eastAsia="Droid Sans Fallback"/>
          <w:kern w:val="1"/>
          <w:sz w:val="24"/>
          <w:szCs w:val="24"/>
          <w:lang w:val="en-US" w:eastAsia="hi-IN" w:bidi="hi-IN"/>
        </w:rPr>
        <w:t>denumita</w:t>
      </w:r>
      <w:proofErr w:type="spellEnd"/>
      <w:r w:rsidRPr="00FB0DB1">
        <w:rPr>
          <w:rFonts w:eastAsia="Droid Sans Fallback"/>
          <w:kern w:val="1"/>
          <w:sz w:val="24"/>
          <w:szCs w:val="24"/>
          <w:lang w:val="en-US" w:eastAsia="hi-IN" w:bidi="hi-IN"/>
        </w:rPr>
        <w:t xml:space="preserve"> in </w:t>
      </w:r>
      <w:proofErr w:type="spellStart"/>
      <w:r w:rsidRPr="00FB0DB1">
        <w:rPr>
          <w:rFonts w:eastAsia="Droid Sans Fallback"/>
          <w:kern w:val="1"/>
          <w:sz w:val="24"/>
          <w:szCs w:val="24"/>
          <w:lang w:val="en-US" w:eastAsia="hi-IN" w:bidi="hi-IN"/>
        </w:rPr>
        <w:t>continuare</w:t>
      </w:r>
      <w:proofErr w:type="spellEnd"/>
      <w:r w:rsidRPr="00FB0DB1">
        <w:rPr>
          <w:rFonts w:eastAsia="Droid Sans Fallback"/>
          <w:kern w:val="1"/>
          <w:sz w:val="24"/>
          <w:szCs w:val="24"/>
          <w:lang w:val="en-US" w:eastAsia="hi-IN" w:bidi="hi-IN"/>
        </w:rPr>
        <w:t xml:space="preserve"> </w:t>
      </w:r>
      <w:r w:rsidRPr="00FB0DB1">
        <w:rPr>
          <w:rFonts w:eastAsia="Droid Sans Fallback"/>
          <w:bCs/>
          <w:kern w:val="1"/>
          <w:sz w:val="24"/>
          <w:szCs w:val="24"/>
          <w:lang w:val="en-US" w:eastAsia="hi-IN" w:bidi="hi-IN"/>
        </w:rPr>
        <w:t xml:space="preserve"> «Client», </w:t>
      </w:r>
      <w:proofErr w:type="spellStart"/>
      <w:r w:rsidRPr="00FB0DB1">
        <w:rPr>
          <w:rFonts w:eastAsia="Droid Sans Fallback"/>
          <w:kern w:val="1"/>
          <w:sz w:val="24"/>
          <w:szCs w:val="24"/>
          <w:lang w:val="en-US" w:eastAsia="hi-IN" w:bidi="hi-IN"/>
        </w:rPr>
        <w:t>impreuna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denumite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Parti</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II. In </w:t>
      </w:r>
      <w:proofErr w:type="spellStart"/>
      <w:r w:rsidRPr="00FB0DB1">
        <w:rPr>
          <w:rFonts w:eastAsia="Droid Sans Fallback"/>
          <w:kern w:val="1"/>
          <w:sz w:val="24"/>
          <w:szCs w:val="24"/>
          <w:lang w:val="en-US" w:eastAsia="hi-IN" w:bidi="hi-IN"/>
        </w:rPr>
        <w:t>conformitate</w:t>
      </w:r>
      <w:proofErr w:type="spellEnd"/>
      <w:r w:rsidRPr="00FB0DB1">
        <w:rPr>
          <w:rFonts w:eastAsia="Droid Sans Fallback"/>
          <w:kern w:val="1"/>
          <w:sz w:val="24"/>
          <w:szCs w:val="24"/>
          <w:lang w:val="en-US" w:eastAsia="hi-IN" w:bidi="hi-IN"/>
        </w:rPr>
        <w:t xml:space="preserve"> cu </w:t>
      </w:r>
      <w:proofErr w:type="spellStart"/>
      <w:r w:rsidRPr="00FB0DB1">
        <w:rPr>
          <w:rFonts w:eastAsia="Droid Sans Fallback"/>
          <w:kern w:val="1"/>
          <w:sz w:val="24"/>
          <w:szCs w:val="24"/>
          <w:lang w:val="en-US" w:eastAsia="hi-IN" w:bidi="hi-IN"/>
        </w:rPr>
        <w:t>prevederile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Legii</w:t>
      </w:r>
      <w:proofErr w:type="spellEnd"/>
      <w:r w:rsidRPr="00FB0DB1">
        <w:rPr>
          <w:rFonts w:eastAsia="Droid Sans Fallback"/>
          <w:kern w:val="1"/>
          <w:sz w:val="24"/>
          <w:szCs w:val="24"/>
          <w:lang w:val="en-US" w:eastAsia="hi-IN" w:bidi="hi-IN"/>
        </w:rPr>
        <w:t xml:space="preserve"> nr. 1260/2002 cu </w:t>
      </w:r>
      <w:proofErr w:type="spellStart"/>
      <w:r w:rsidRPr="00FB0DB1">
        <w:rPr>
          <w:rFonts w:eastAsia="Droid Sans Fallback"/>
          <w:kern w:val="1"/>
          <w:sz w:val="24"/>
          <w:szCs w:val="24"/>
          <w:lang w:val="en-US" w:eastAsia="hi-IN" w:bidi="hi-IN"/>
        </w:rPr>
        <w:t>privire</w:t>
      </w:r>
      <w:proofErr w:type="spellEnd"/>
      <w:r w:rsidRPr="00FB0DB1">
        <w:rPr>
          <w:rFonts w:eastAsia="Droid Sans Fallback"/>
          <w:kern w:val="1"/>
          <w:sz w:val="24"/>
          <w:szCs w:val="24"/>
          <w:lang w:val="en-US" w:eastAsia="hi-IN" w:bidi="hi-IN"/>
        </w:rPr>
        <w:t xml:space="preserve"> la </w:t>
      </w:r>
      <w:proofErr w:type="spellStart"/>
      <w:r w:rsidRPr="00FB0DB1">
        <w:rPr>
          <w:rFonts w:eastAsia="Droid Sans Fallback"/>
          <w:kern w:val="1"/>
          <w:sz w:val="24"/>
          <w:szCs w:val="24"/>
          <w:lang w:val="en-US" w:eastAsia="hi-IN" w:bidi="hi-IN"/>
        </w:rPr>
        <w:t>avocatură</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convenim</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încheierea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prezentului</w:t>
      </w:r>
      <w:proofErr w:type="spellEnd"/>
      <w:r w:rsidRPr="00FB0DB1">
        <w:rPr>
          <w:rFonts w:eastAsia="Droid Sans Fallback"/>
          <w:kern w:val="1"/>
          <w:sz w:val="24"/>
          <w:szCs w:val="24"/>
          <w:lang w:val="en-US" w:eastAsia="hi-IN" w:bidi="hi-IN"/>
        </w:rPr>
        <w:t xml:space="preserve"> contract </w:t>
      </w:r>
      <w:proofErr w:type="spellStart"/>
      <w:r w:rsidRPr="00FB0DB1">
        <w:rPr>
          <w:rFonts w:eastAsia="Droid Sans Fallback"/>
          <w:kern w:val="1"/>
          <w:sz w:val="24"/>
          <w:szCs w:val="24"/>
          <w:lang w:val="en-US" w:eastAsia="hi-IN" w:bidi="hi-IN"/>
        </w:rPr>
        <w:t>privind</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urmatoarele</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numPr>
          <w:ilvl w:val="0"/>
          <w:numId w:val="5"/>
        </w:numPr>
        <w:autoSpaceDE w:val="0"/>
        <w:autoSpaceDN w:val="0"/>
        <w:adjustRightInd w:val="0"/>
        <w:contextualSpacing/>
        <w:jc w:val="center"/>
        <w:rPr>
          <w:rFonts w:eastAsia="Droid Sans Fallback"/>
          <w:b/>
          <w:kern w:val="1"/>
          <w:sz w:val="24"/>
          <w:szCs w:val="24"/>
          <w:lang w:val="en-US" w:eastAsia="hi-IN" w:bidi="hi-IN"/>
        </w:rPr>
      </w:pPr>
      <w:r w:rsidRPr="00FB0DB1">
        <w:rPr>
          <w:rFonts w:eastAsia="Droid Sans Fallback"/>
          <w:b/>
          <w:kern w:val="1"/>
          <w:sz w:val="24"/>
          <w:szCs w:val="24"/>
          <w:lang w:val="en-US" w:eastAsia="hi-IN" w:bidi="hi-IN"/>
        </w:rPr>
        <w:t>OBIECTUL CONTRACTULUI</w:t>
      </w:r>
    </w:p>
    <w:p w:rsidR="00FB0DB1" w:rsidRPr="00FB0DB1" w:rsidRDefault="00FB0DB1" w:rsidP="00FB0DB1">
      <w:pPr>
        <w:widowControl w:val="0"/>
        <w:autoSpaceDE w:val="0"/>
        <w:autoSpaceDN w:val="0"/>
        <w:adjustRightInd w:val="0"/>
        <w:ind w:left="720"/>
        <w:contextualSpacing/>
        <w:rPr>
          <w:rFonts w:eastAsia="Droid Sans Fallback"/>
          <w:b/>
          <w:kern w:val="1"/>
          <w:sz w:val="24"/>
          <w:szCs w:val="24"/>
          <w:lang w:val="en-US" w:eastAsia="hi-IN" w:bidi="hi-IN"/>
        </w:rPr>
      </w:pP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1.1. </w:t>
      </w:r>
      <w:proofErr w:type="spellStart"/>
      <w:r w:rsidRPr="00FB0DB1">
        <w:rPr>
          <w:rFonts w:eastAsia="Droid Sans Fallback"/>
          <w:kern w:val="1"/>
          <w:sz w:val="24"/>
          <w:szCs w:val="24"/>
          <w:lang w:val="en-US" w:eastAsia="hi-IN" w:bidi="hi-IN"/>
        </w:rPr>
        <w:t>Obiectul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contractului</w:t>
      </w:r>
      <w:proofErr w:type="spellEnd"/>
      <w:r w:rsidRPr="00FB0DB1">
        <w:rPr>
          <w:rFonts w:eastAsia="Droid Sans Fallback"/>
          <w:kern w:val="1"/>
          <w:sz w:val="24"/>
          <w:szCs w:val="24"/>
          <w:lang w:val="en-US" w:eastAsia="hi-IN" w:bidi="hi-IN"/>
        </w:rPr>
        <w:t xml:space="preserve"> </w:t>
      </w:r>
      <w:r w:rsidRPr="00FB0DB1">
        <w:rPr>
          <w:rFonts w:eastAsia="Droid Sans Fallback"/>
          <w:kern w:val="1"/>
          <w:sz w:val="24"/>
          <w:szCs w:val="24"/>
          <w:lang w:val="ro-RO" w:eastAsia="hi-IN" w:bidi="hi-IN"/>
        </w:rPr>
        <w:t>(caracterul însărcinării)</w:t>
      </w:r>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constă</w:t>
      </w:r>
      <w:proofErr w:type="spellEnd"/>
      <w:r w:rsidRPr="00FB0DB1">
        <w:rPr>
          <w:rFonts w:eastAsia="Droid Sans Fallback"/>
          <w:kern w:val="1"/>
          <w:sz w:val="24"/>
          <w:szCs w:val="24"/>
          <w:lang w:val="en-US" w:eastAsia="hi-IN" w:bidi="hi-IN"/>
        </w:rPr>
        <w:t xml:space="preserve"> </w:t>
      </w:r>
      <w:r w:rsidRPr="00FB0DB1">
        <w:rPr>
          <w:rFonts w:eastAsia="Droid Sans Fallback"/>
          <w:kern w:val="1"/>
          <w:sz w:val="24"/>
          <w:szCs w:val="24"/>
          <w:lang w:val="ro-RO" w:eastAsia="hi-IN" w:bidi="hi-IN"/>
        </w:rPr>
        <w:t>în</w:t>
      </w:r>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reprezentarea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intereselor</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drept</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și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acordarea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asistenţei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juridice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Primăriei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și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Consiliului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comunei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Ivancea</w:t>
      </w:r>
      <w:proofErr w:type="spellEnd"/>
      <w:r w:rsidRPr="00FB0DB1">
        <w:rPr>
          <w:rFonts w:eastAsia="Droid Sans Fallback"/>
          <w:kern w:val="1"/>
          <w:sz w:val="24"/>
          <w:szCs w:val="24"/>
          <w:lang w:val="en-US" w:eastAsia="hi-IN" w:bidi="hi-IN"/>
        </w:rPr>
        <w:t xml:space="preserve">, r-l </w:t>
      </w:r>
      <w:proofErr w:type="spellStart"/>
      <w:r w:rsidRPr="00FB0DB1">
        <w:rPr>
          <w:rFonts w:eastAsia="Droid Sans Fallback"/>
          <w:kern w:val="1"/>
          <w:sz w:val="24"/>
          <w:szCs w:val="24"/>
          <w:lang w:val="en-US" w:eastAsia="hi-IN" w:bidi="hi-IN"/>
        </w:rPr>
        <w:t>Orhei</w:t>
      </w:r>
      <w:proofErr w:type="spellEnd"/>
      <w:r w:rsidRPr="00FB0DB1">
        <w:rPr>
          <w:rFonts w:eastAsia="Droid Sans Fallback"/>
          <w:kern w:val="1"/>
          <w:sz w:val="24"/>
          <w:szCs w:val="24"/>
          <w:lang w:val="en-US" w:eastAsia="hi-IN" w:bidi="hi-IN"/>
        </w:rPr>
        <w:t xml:space="preserve"> in </w:t>
      </w:r>
      <w:proofErr w:type="spellStart"/>
      <w:r w:rsidRPr="00FB0DB1">
        <w:rPr>
          <w:rFonts w:eastAsia="Droid Sans Fallback"/>
          <w:kern w:val="1"/>
          <w:sz w:val="24"/>
          <w:szCs w:val="24"/>
          <w:lang w:val="en-US" w:eastAsia="hi-IN" w:bidi="hi-IN"/>
        </w:rPr>
        <w:t>instanțele</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judecată</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și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în</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organele</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drept</w:t>
      </w:r>
      <w:proofErr w:type="spellEnd"/>
      <w:r w:rsidRPr="00FB0DB1">
        <w:rPr>
          <w:rFonts w:eastAsia="Droid Sans Fallback"/>
          <w:kern w:val="1"/>
          <w:sz w:val="24"/>
          <w:szCs w:val="24"/>
          <w:lang w:val="en-US" w:eastAsia="hi-IN" w:bidi="hi-IN"/>
        </w:rPr>
        <w:t xml:space="preserve"> a R. Moldova</w:t>
      </w:r>
    </w:p>
    <w:p w:rsidR="00FB0DB1" w:rsidRPr="00FB0DB1" w:rsidRDefault="00FB0DB1" w:rsidP="00FB0DB1">
      <w:pPr>
        <w:widowControl w:val="0"/>
        <w:numPr>
          <w:ilvl w:val="0"/>
          <w:numId w:val="5"/>
        </w:numPr>
        <w:autoSpaceDE w:val="0"/>
        <w:autoSpaceDN w:val="0"/>
        <w:adjustRightInd w:val="0"/>
        <w:contextualSpacing/>
        <w:jc w:val="center"/>
        <w:rPr>
          <w:rFonts w:eastAsia="Droid Sans Fallback"/>
          <w:b/>
          <w:kern w:val="1"/>
          <w:sz w:val="24"/>
          <w:szCs w:val="24"/>
          <w:lang w:val="en-US" w:eastAsia="hi-IN" w:bidi="hi-IN"/>
        </w:rPr>
      </w:pPr>
      <w:r w:rsidRPr="00FB0DB1">
        <w:rPr>
          <w:rFonts w:eastAsia="Droid Sans Fallback"/>
          <w:b/>
          <w:kern w:val="1"/>
          <w:sz w:val="24"/>
          <w:szCs w:val="24"/>
          <w:lang w:val="en-US" w:eastAsia="hi-IN" w:bidi="hi-IN"/>
        </w:rPr>
        <w:t>ONORARIUL</w:t>
      </w:r>
    </w:p>
    <w:p w:rsidR="00FB0DB1" w:rsidRPr="00FB0DB1" w:rsidRDefault="00FB0DB1" w:rsidP="00FB0DB1">
      <w:pPr>
        <w:widowControl w:val="0"/>
        <w:autoSpaceDE w:val="0"/>
        <w:autoSpaceDN w:val="0"/>
        <w:adjustRightInd w:val="0"/>
        <w:ind w:left="720"/>
        <w:contextualSpacing/>
        <w:rPr>
          <w:rFonts w:eastAsia="Droid Sans Fallback"/>
          <w:kern w:val="1"/>
          <w:sz w:val="24"/>
          <w:szCs w:val="24"/>
          <w:lang w:val="en-US" w:eastAsia="hi-IN" w:bidi="hi-IN"/>
        </w:rPr>
      </w:pPr>
    </w:p>
    <w:p w:rsidR="00FB0DB1" w:rsidRPr="00FB0DB1" w:rsidRDefault="00FB0DB1" w:rsidP="00FB0DB1">
      <w:pPr>
        <w:widowControl w:val="0"/>
        <w:rPr>
          <w:rFonts w:eastAsia="Droid Sans Fallback"/>
          <w:b/>
          <w:bCs/>
          <w:kern w:val="1"/>
          <w:sz w:val="24"/>
          <w:szCs w:val="24"/>
          <w:lang w:val="en-US" w:eastAsia="hi-IN" w:bidi="hi-IN"/>
        </w:rPr>
      </w:pPr>
      <w:r w:rsidRPr="00FB0DB1">
        <w:rPr>
          <w:rFonts w:eastAsia="Droid Sans Fallback"/>
          <w:kern w:val="1"/>
          <w:sz w:val="24"/>
          <w:szCs w:val="24"/>
          <w:lang w:val="en-US" w:eastAsia="hi-IN" w:bidi="hi-IN"/>
        </w:rPr>
        <w:t xml:space="preserve">2.1. </w:t>
      </w:r>
      <w:r w:rsidRPr="00FB0DB1">
        <w:rPr>
          <w:rFonts w:eastAsia="Droid Sans Fallback"/>
          <w:bCs/>
          <w:kern w:val="1"/>
          <w:sz w:val="24"/>
          <w:szCs w:val="24"/>
          <w:lang w:val="en-US" w:eastAsia="hi-IN" w:bidi="hi-IN"/>
        </w:rPr>
        <w:t xml:space="preserve">Suma </w:t>
      </w:r>
      <w:proofErr w:type="spellStart"/>
      <w:r w:rsidRPr="00FB0DB1">
        <w:rPr>
          <w:rFonts w:eastAsia="Droid Sans Fallback"/>
          <w:bCs/>
          <w:kern w:val="1"/>
          <w:sz w:val="24"/>
          <w:szCs w:val="24"/>
          <w:lang w:val="en-US" w:eastAsia="hi-IN" w:bidi="hi-IN"/>
        </w:rPr>
        <w:t>totală</w:t>
      </w:r>
      <w:proofErr w:type="spellEnd"/>
      <w:r w:rsidRPr="00FB0DB1">
        <w:rPr>
          <w:rFonts w:eastAsia="Droid Sans Fallback"/>
          <w:bCs/>
          <w:kern w:val="1"/>
          <w:sz w:val="24"/>
          <w:szCs w:val="24"/>
          <w:lang w:val="en-US" w:eastAsia="hi-IN" w:bidi="hi-IN"/>
        </w:rPr>
        <w:t xml:space="preserve"> </w:t>
      </w:r>
      <w:r w:rsidRPr="00FB0DB1">
        <w:rPr>
          <w:rFonts w:eastAsia="Droid Sans Fallback"/>
          <w:bCs/>
          <w:kern w:val="1"/>
          <w:sz w:val="24"/>
          <w:szCs w:val="24"/>
          <w:lang w:val="ro-RO" w:eastAsia="hi-IN" w:bidi="hi-IN"/>
        </w:rPr>
        <w:t xml:space="preserve">a contractului constituie </w:t>
      </w:r>
      <w:r w:rsidRPr="00FB0DB1">
        <w:rPr>
          <w:rFonts w:eastAsia="Droid Sans Fallback"/>
          <w:bCs/>
          <w:kern w:val="1"/>
          <w:sz w:val="24"/>
          <w:szCs w:val="24"/>
          <w:u w:val="single"/>
          <w:lang w:val="ro-RO" w:eastAsia="hi-IN" w:bidi="hi-IN"/>
        </w:rPr>
        <w:t>______</w:t>
      </w:r>
      <w:r w:rsidRPr="00FB0DB1">
        <w:rPr>
          <w:rFonts w:eastAsia="Droid Sans Fallback"/>
          <w:b/>
          <w:bCs/>
          <w:kern w:val="1"/>
          <w:sz w:val="24"/>
          <w:szCs w:val="24"/>
          <w:lang w:val="ro-RO" w:eastAsia="hi-IN" w:bidi="hi-IN"/>
        </w:rPr>
        <w:t xml:space="preserve"> </w:t>
      </w:r>
      <w:r w:rsidRPr="00FB0DB1">
        <w:rPr>
          <w:rFonts w:eastAsia="Droid Sans Fallback"/>
          <w:bCs/>
          <w:kern w:val="1"/>
          <w:sz w:val="24"/>
          <w:szCs w:val="24"/>
          <w:lang w:val="ro-RO" w:eastAsia="hi-IN" w:bidi="hi-IN"/>
        </w:rPr>
        <w:t xml:space="preserve">lei </w:t>
      </w:r>
      <w:r w:rsidRPr="00FB0DB1">
        <w:rPr>
          <w:rFonts w:eastAsia="Droid Sans Fallback"/>
          <w:bCs/>
          <w:kern w:val="1"/>
          <w:sz w:val="24"/>
          <w:szCs w:val="24"/>
          <w:u w:val="single"/>
          <w:lang w:val="en-US" w:eastAsia="hi-IN" w:bidi="hi-IN"/>
        </w:rPr>
        <w:t>(_</w:t>
      </w:r>
      <w:proofErr w:type="gramStart"/>
      <w:r w:rsidRPr="00FB0DB1">
        <w:rPr>
          <w:rFonts w:eastAsia="Droid Sans Fallback"/>
          <w:bCs/>
          <w:kern w:val="1"/>
          <w:sz w:val="24"/>
          <w:szCs w:val="24"/>
          <w:u w:val="single"/>
          <w:lang w:val="en-US" w:eastAsia="hi-IN" w:bidi="hi-IN"/>
        </w:rPr>
        <w:t>_</w:t>
      </w:r>
      <w:r w:rsidRPr="00FB0DB1">
        <w:rPr>
          <w:rFonts w:eastAsia="Droid Sans Fallback"/>
          <w:bCs/>
          <w:kern w:val="1"/>
          <w:sz w:val="24"/>
          <w:szCs w:val="24"/>
          <w:lang w:val="en-US" w:eastAsia="hi-IN" w:bidi="hi-IN"/>
        </w:rPr>
        <w:t xml:space="preserve">  )lei</w:t>
      </w:r>
      <w:proofErr w:type="gramEnd"/>
      <w:r w:rsidRPr="00FB0DB1">
        <w:rPr>
          <w:rFonts w:eastAsia="Droid Sans Fallback"/>
          <w:bCs/>
          <w:kern w:val="1"/>
          <w:sz w:val="24"/>
          <w:szCs w:val="24"/>
          <w:lang w:val="en-US" w:eastAsia="hi-IN" w:bidi="hi-IN"/>
        </w:rPr>
        <w:t>.</w:t>
      </w:r>
    </w:p>
    <w:p w:rsidR="00FB0DB1" w:rsidRPr="00FB0DB1" w:rsidRDefault="00FB0DB1" w:rsidP="00FB0DB1">
      <w:pPr>
        <w:widowControl w:val="0"/>
        <w:rPr>
          <w:rFonts w:eastAsia="Droid Sans Fallback"/>
          <w:kern w:val="1"/>
          <w:sz w:val="24"/>
          <w:szCs w:val="24"/>
          <w:lang w:val="en-US" w:eastAsia="hi-IN" w:bidi="hi-IN"/>
        </w:rPr>
      </w:pPr>
      <w:proofErr w:type="gramStart"/>
      <w:r w:rsidRPr="00FB0DB1">
        <w:rPr>
          <w:rFonts w:eastAsia="Droid Sans Fallback"/>
          <w:kern w:val="1"/>
          <w:sz w:val="24"/>
          <w:szCs w:val="24"/>
          <w:lang w:val="en-US" w:eastAsia="hi-IN" w:bidi="hi-IN"/>
        </w:rPr>
        <w:t xml:space="preserve">2.2  </w:t>
      </w:r>
      <w:proofErr w:type="spellStart"/>
      <w:r w:rsidRPr="00FB0DB1">
        <w:rPr>
          <w:rFonts w:eastAsia="Droid Sans Fallback"/>
          <w:kern w:val="1"/>
          <w:sz w:val="24"/>
          <w:szCs w:val="24"/>
          <w:lang w:val="en-US" w:eastAsia="hi-IN" w:bidi="hi-IN"/>
        </w:rPr>
        <w:t>Achitarea</w:t>
      </w:r>
      <w:proofErr w:type="spellEnd"/>
      <w:proofErr w:type="gramEnd"/>
      <w:r w:rsidRPr="00FB0DB1">
        <w:rPr>
          <w:rFonts w:eastAsia="Droid Sans Fallback"/>
          <w:kern w:val="1"/>
          <w:sz w:val="24"/>
          <w:szCs w:val="24"/>
          <w:lang w:val="en-US" w:eastAsia="hi-IN" w:bidi="hi-IN"/>
        </w:rPr>
        <w:t xml:space="preserve"> se </w:t>
      </w:r>
      <w:proofErr w:type="spellStart"/>
      <w:r w:rsidRPr="00FB0DB1">
        <w:rPr>
          <w:rFonts w:eastAsia="Droid Sans Fallback"/>
          <w:kern w:val="1"/>
          <w:sz w:val="24"/>
          <w:szCs w:val="24"/>
          <w:lang w:val="en-US" w:eastAsia="hi-IN" w:bidi="hi-IN"/>
        </w:rPr>
        <w:t>efectueaza</w:t>
      </w:r>
      <w:proofErr w:type="spellEnd"/>
      <w:r w:rsidRPr="00FB0DB1">
        <w:rPr>
          <w:rFonts w:eastAsia="Droid Sans Fallback"/>
          <w:kern w:val="1"/>
          <w:sz w:val="24"/>
          <w:szCs w:val="24"/>
          <w:lang w:val="en-US" w:eastAsia="hi-IN" w:bidi="hi-IN"/>
        </w:rPr>
        <w:t xml:space="preserve"> in lei </w:t>
      </w:r>
      <w:proofErr w:type="spellStart"/>
      <w:r w:rsidRPr="00FB0DB1">
        <w:rPr>
          <w:rFonts w:eastAsia="Droid Sans Fallback"/>
          <w:kern w:val="1"/>
          <w:sz w:val="24"/>
          <w:szCs w:val="24"/>
          <w:lang w:val="en-US" w:eastAsia="hi-IN" w:bidi="hi-IN"/>
        </w:rPr>
        <w:t>moldovenesti</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rPr>
          <w:rFonts w:eastAsia="Droid Sans Fallback"/>
          <w:kern w:val="1"/>
          <w:sz w:val="24"/>
          <w:szCs w:val="24"/>
          <w:lang w:val="en-US" w:eastAsia="hi-IN" w:bidi="hi-IN"/>
        </w:rPr>
      </w:pPr>
      <w:proofErr w:type="gramStart"/>
      <w:r w:rsidRPr="00FB0DB1">
        <w:rPr>
          <w:rFonts w:eastAsia="Droid Sans Fallback"/>
          <w:kern w:val="1"/>
          <w:sz w:val="24"/>
          <w:szCs w:val="24"/>
          <w:lang w:val="en-US" w:eastAsia="hi-IN" w:bidi="hi-IN"/>
        </w:rPr>
        <w:t xml:space="preserve">2.3  </w:t>
      </w:r>
      <w:proofErr w:type="spellStart"/>
      <w:r w:rsidRPr="00FB0DB1">
        <w:rPr>
          <w:rFonts w:eastAsia="Droid Sans Fallback"/>
          <w:kern w:val="1"/>
          <w:sz w:val="24"/>
          <w:szCs w:val="24"/>
          <w:lang w:val="en-US" w:eastAsia="hi-IN" w:bidi="hi-IN"/>
        </w:rPr>
        <w:t>Achitarea</w:t>
      </w:r>
      <w:proofErr w:type="spellEnd"/>
      <w:proofErr w:type="gramEnd"/>
      <w:r w:rsidRPr="00FB0DB1">
        <w:rPr>
          <w:rFonts w:eastAsia="Droid Sans Fallback"/>
          <w:kern w:val="1"/>
          <w:sz w:val="24"/>
          <w:szCs w:val="24"/>
          <w:lang w:val="en-US" w:eastAsia="hi-IN" w:bidi="hi-IN"/>
        </w:rPr>
        <w:t xml:space="preserve"> se </w:t>
      </w:r>
      <w:proofErr w:type="spellStart"/>
      <w:r w:rsidRPr="00FB0DB1">
        <w:rPr>
          <w:rFonts w:eastAsia="Droid Sans Fallback"/>
          <w:kern w:val="1"/>
          <w:sz w:val="24"/>
          <w:szCs w:val="24"/>
          <w:lang w:val="en-US" w:eastAsia="hi-IN" w:bidi="hi-IN"/>
        </w:rPr>
        <w:t>efectueaza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prin</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virament</w:t>
      </w:r>
      <w:proofErr w:type="spellEnd"/>
      <w:r w:rsidRPr="00FB0DB1">
        <w:rPr>
          <w:rFonts w:eastAsia="Droid Sans Fallback"/>
          <w:kern w:val="1"/>
          <w:sz w:val="24"/>
          <w:szCs w:val="24"/>
          <w:lang w:val="en-US" w:eastAsia="hi-IN" w:bidi="hi-IN"/>
        </w:rPr>
        <w:t xml:space="preserve"> la </w:t>
      </w:r>
      <w:proofErr w:type="spellStart"/>
      <w:r w:rsidRPr="00FB0DB1">
        <w:rPr>
          <w:rFonts w:eastAsia="Droid Sans Fallback"/>
          <w:kern w:val="1"/>
          <w:sz w:val="24"/>
          <w:szCs w:val="24"/>
          <w:lang w:val="en-US" w:eastAsia="hi-IN" w:bidi="hi-IN"/>
        </w:rPr>
        <w:t>contul</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decontare</w:t>
      </w:r>
      <w:proofErr w:type="spellEnd"/>
      <w:r w:rsidRPr="00FB0DB1">
        <w:rPr>
          <w:rFonts w:eastAsia="Droid Sans Fallback"/>
          <w:kern w:val="1"/>
          <w:sz w:val="24"/>
          <w:szCs w:val="24"/>
          <w:lang w:val="en-US" w:eastAsia="hi-IN" w:bidi="hi-IN"/>
        </w:rPr>
        <w:t xml:space="preserve"> al </w:t>
      </w:r>
      <w:proofErr w:type="spellStart"/>
      <w:r w:rsidRPr="00FB0DB1">
        <w:rPr>
          <w:rFonts w:eastAsia="Droid Sans Fallback"/>
          <w:kern w:val="1"/>
          <w:sz w:val="24"/>
          <w:szCs w:val="24"/>
          <w:lang w:val="en-US" w:eastAsia="hi-IN" w:bidi="hi-IN"/>
        </w:rPr>
        <w:t>Avocatului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si</w:t>
      </w:r>
      <w:proofErr w:type="spellEnd"/>
      <w:r w:rsidRPr="00FB0DB1">
        <w:rPr>
          <w:rFonts w:eastAsia="Droid Sans Fallback"/>
          <w:kern w:val="1"/>
          <w:sz w:val="24"/>
          <w:szCs w:val="24"/>
          <w:lang w:val="en-US" w:eastAsia="hi-IN" w:bidi="hi-IN"/>
        </w:rPr>
        <w:t xml:space="preserve"> se </w:t>
      </w:r>
      <w:proofErr w:type="spellStart"/>
      <w:r w:rsidRPr="00FB0DB1">
        <w:rPr>
          <w:rFonts w:eastAsia="Droid Sans Fallback"/>
          <w:kern w:val="1"/>
          <w:sz w:val="24"/>
          <w:szCs w:val="24"/>
          <w:lang w:val="en-US" w:eastAsia="hi-IN" w:bidi="hi-IN"/>
        </w:rPr>
        <w:t>considera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executata</w:t>
      </w:r>
      <w:proofErr w:type="spellEnd"/>
      <w:r w:rsidRPr="00FB0DB1">
        <w:rPr>
          <w:rFonts w:eastAsia="Droid Sans Fallback"/>
          <w:kern w:val="1"/>
          <w:sz w:val="24"/>
          <w:szCs w:val="24"/>
          <w:lang w:val="en-US" w:eastAsia="hi-IN" w:bidi="hi-IN"/>
        </w:rPr>
        <w:t xml:space="preserve"> la data </w:t>
      </w:r>
      <w:proofErr w:type="spellStart"/>
      <w:r w:rsidRPr="00FB0DB1">
        <w:rPr>
          <w:rFonts w:eastAsia="Droid Sans Fallback"/>
          <w:kern w:val="1"/>
          <w:sz w:val="24"/>
          <w:szCs w:val="24"/>
          <w:lang w:val="en-US" w:eastAsia="hi-IN" w:bidi="hi-IN"/>
        </w:rPr>
        <w:t>inregistrarii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sumei</w:t>
      </w:r>
      <w:proofErr w:type="spellEnd"/>
      <w:r w:rsidRPr="00FB0DB1">
        <w:rPr>
          <w:rFonts w:eastAsia="Droid Sans Fallback"/>
          <w:kern w:val="1"/>
          <w:sz w:val="24"/>
          <w:szCs w:val="24"/>
          <w:lang w:val="en-US" w:eastAsia="hi-IN" w:bidi="hi-IN"/>
        </w:rPr>
        <w:t xml:space="preserve"> respective in </w:t>
      </w:r>
      <w:proofErr w:type="spellStart"/>
      <w:r w:rsidRPr="00FB0DB1">
        <w:rPr>
          <w:rFonts w:eastAsia="Droid Sans Fallback"/>
          <w:kern w:val="1"/>
          <w:sz w:val="24"/>
          <w:szCs w:val="24"/>
          <w:lang w:val="en-US" w:eastAsia="hi-IN" w:bidi="hi-IN"/>
        </w:rPr>
        <w:t>contul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Avocatului</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2.4 </w:t>
      </w:r>
      <w:proofErr w:type="gramStart"/>
      <w:r w:rsidRPr="00FB0DB1">
        <w:rPr>
          <w:rFonts w:eastAsia="Droid Sans Fallback"/>
          <w:kern w:val="1"/>
          <w:sz w:val="24"/>
          <w:szCs w:val="24"/>
          <w:lang w:val="en-US" w:eastAsia="hi-IN" w:bidi="hi-IN"/>
        </w:rPr>
        <w:t xml:space="preserve">Suma  </w:t>
      </w:r>
      <w:proofErr w:type="spellStart"/>
      <w:r w:rsidRPr="00FB0DB1">
        <w:rPr>
          <w:rFonts w:eastAsia="Droid Sans Fallback"/>
          <w:kern w:val="1"/>
          <w:sz w:val="24"/>
          <w:szCs w:val="24"/>
          <w:lang w:val="en-US" w:eastAsia="hi-IN" w:bidi="hi-IN"/>
        </w:rPr>
        <w:t>contratului</w:t>
      </w:r>
      <w:proofErr w:type="spellEnd"/>
      <w:proofErr w:type="gramEnd"/>
      <w:r w:rsidRPr="00FB0DB1">
        <w:rPr>
          <w:rFonts w:eastAsia="Droid Sans Fallback"/>
          <w:kern w:val="1"/>
          <w:sz w:val="24"/>
          <w:szCs w:val="24"/>
          <w:lang w:val="en-US" w:eastAsia="hi-IN" w:bidi="hi-IN"/>
        </w:rPr>
        <w:t xml:space="preserve"> care </w:t>
      </w:r>
      <w:proofErr w:type="spellStart"/>
      <w:r w:rsidRPr="00FB0DB1">
        <w:rPr>
          <w:rFonts w:eastAsia="Droid Sans Fallback"/>
          <w:kern w:val="1"/>
          <w:sz w:val="24"/>
          <w:szCs w:val="24"/>
          <w:lang w:val="en-US" w:eastAsia="hi-IN" w:bidi="hi-IN"/>
        </w:rPr>
        <w:t>constituie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onorariul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avocatului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va</w:t>
      </w:r>
      <w:proofErr w:type="spellEnd"/>
      <w:r w:rsidRPr="00FB0DB1">
        <w:rPr>
          <w:rFonts w:eastAsia="Droid Sans Fallback"/>
          <w:kern w:val="1"/>
          <w:sz w:val="24"/>
          <w:szCs w:val="24"/>
          <w:lang w:val="en-US" w:eastAsia="hi-IN" w:bidi="hi-IN"/>
        </w:rPr>
        <w:t xml:space="preserve"> fi </w:t>
      </w:r>
      <w:proofErr w:type="spellStart"/>
      <w:r w:rsidRPr="00FB0DB1">
        <w:rPr>
          <w:rFonts w:eastAsia="Droid Sans Fallback"/>
          <w:kern w:val="1"/>
          <w:sz w:val="24"/>
          <w:szCs w:val="24"/>
          <w:lang w:val="en-US" w:eastAsia="hi-IN" w:bidi="hi-IN"/>
        </w:rPr>
        <w:t>achitat</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către</w:t>
      </w:r>
      <w:proofErr w:type="spellEnd"/>
      <w:r w:rsidRPr="00FB0DB1">
        <w:rPr>
          <w:rFonts w:eastAsia="Droid Sans Fallback"/>
          <w:kern w:val="1"/>
          <w:sz w:val="24"/>
          <w:szCs w:val="24"/>
          <w:lang w:val="en-US" w:eastAsia="hi-IN" w:bidi="hi-IN"/>
        </w:rPr>
        <w:t xml:space="preserve"> client, </w:t>
      </w:r>
      <w:proofErr w:type="spellStart"/>
      <w:r w:rsidRPr="00FB0DB1">
        <w:rPr>
          <w:rFonts w:eastAsia="Droid Sans Fallback"/>
          <w:kern w:val="1"/>
          <w:sz w:val="24"/>
          <w:szCs w:val="24"/>
          <w:lang w:val="en-US" w:eastAsia="hi-IN" w:bidi="hi-IN"/>
        </w:rPr>
        <w:t>în</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termenii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stabiliț</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prezentul</w:t>
      </w:r>
      <w:proofErr w:type="spellEnd"/>
      <w:r w:rsidRPr="00FB0DB1">
        <w:rPr>
          <w:rFonts w:eastAsia="Droid Sans Fallback"/>
          <w:kern w:val="1"/>
          <w:sz w:val="24"/>
          <w:szCs w:val="24"/>
          <w:lang w:val="en-US" w:eastAsia="hi-IN" w:bidi="hi-IN"/>
        </w:rPr>
        <w:t xml:space="preserve"> contract.</w:t>
      </w: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2.5 Suma </w:t>
      </w:r>
      <w:proofErr w:type="spellStart"/>
      <w:r w:rsidRPr="00FB0DB1">
        <w:rPr>
          <w:rFonts w:eastAsia="Droid Sans Fallback"/>
          <w:kern w:val="1"/>
          <w:sz w:val="24"/>
          <w:szCs w:val="24"/>
          <w:lang w:val="en-US" w:eastAsia="hi-IN" w:bidi="hi-IN"/>
        </w:rPr>
        <w:t>indicată</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în</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prezentul</w:t>
      </w:r>
      <w:proofErr w:type="spellEnd"/>
      <w:r w:rsidRPr="00FB0DB1">
        <w:rPr>
          <w:rFonts w:eastAsia="Droid Sans Fallback"/>
          <w:kern w:val="1"/>
          <w:sz w:val="24"/>
          <w:szCs w:val="24"/>
          <w:lang w:val="en-US" w:eastAsia="hi-IN" w:bidi="hi-IN"/>
        </w:rPr>
        <w:t xml:space="preserve"> contract, </w:t>
      </w:r>
      <w:proofErr w:type="spellStart"/>
      <w:proofErr w:type="gramStart"/>
      <w:r w:rsidRPr="00FB0DB1">
        <w:rPr>
          <w:rFonts w:eastAsia="Droid Sans Fallback"/>
          <w:kern w:val="1"/>
          <w:sz w:val="24"/>
          <w:szCs w:val="24"/>
          <w:lang w:val="en-US" w:eastAsia="hi-IN" w:bidi="hi-IN"/>
        </w:rPr>
        <w:t>este</w:t>
      </w:r>
      <w:proofErr w:type="spellEnd"/>
      <w:proofErr w:type="gram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sumă</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pe</w:t>
      </w:r>
      <w:proofErr w:type="spellEnd"/>
      <w:r w:rsidRPr="00FB0DB1">
        <w:rPr>
          <w:rFonts w:eastAsia="Droid Sans Fallback"/>
          <w:kern w:val="1"/>
          <w:sz w:val="24"/>
          <w:szCs w:val="24"/>
          <w:lang w:val="en-US" w:eastAsia="hi-IN" w:bidi="hi-IN"/>
        </w:rPr>
        <w:t xml:space="preserve"> care </w:t>
      </w:r>
      <w:proofErr w:type="spellStart"/>
      <w:r w:rsidRPr="00FB0DB1">
        <w:rPr>
          <w:rFonts w:eastAsia="Droid Sans Fallback"/>
          <w:kern w:val="1"/>
          <w:sz w:val="24"/>
          <w:szCs w:val="24"/>
          <w:lang w:val="en-US" w:eastAsia="hi-IN" w:bidi="hi-IN"/>
        </w:rPr>
        <w:t>clientul</w:t>
      </w:r>
      <w:proofErr w:type="spellEnd"/>
      <w:r w:rsidRPr="00FB0DB1">
        <w:rPr>
          <w:rFonts w:eastAsia="Droid Sans Fallback"/>
          <w:kern w:val="1"/>
          <w:sz w:val="24"/>
          <w:szCs w:val="24"/>
          <w:lang w:val="en-US" w:eastAsia="hi-IN" w:bidi="hi-IN"/>
        </w:rPr>
        <w:t xml:space="preserve"> o </w:t>
      </w:r>
      <w:proofErr w:type="spellStart"/>
      <w:r w:rsidRPr="00FB0DB1">
        <w:rPr>
          <w:rFonts w:eastAsia="Droid Sans Fallback"/>
          <w:kern w:val="1"/>
          <w:sz w:val="24"/>
          <w:szCs w:val="24"/>
          <w:lang w:val="en-US" w:eastAsia="hi-IN" w:bidi="hi-IN"/>
        </w:rPr>
        <w:t>achită</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pentru</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acordarea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serviciilor</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prestate</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autoSpaceDE w:val="0"/>
        <w:autoSpaceDN w:val="0"/>
        <w:adjustRightInd w:val="0"/>
        <w:jc w:val="both"/>
        <w:rPr>
          <w:rFonts w:eastAsia="Droid Sans Fallback"/>
          <w:kern w:val="1"/>
          <w:sz w:val="24"/>
          <w:szCs w:val="24"/>
          <w:lang w:val="ro-RO" w:eastAsia="hi-IN" w:bidi="hi-IN"/>
        </w:rPr>
      </w:pPr>
    </w:p>
    <w:p w:rsidR="00FB0DB1" w:rsidRPr="00FB0DB1" w:rsidRDefault="00FB0DB1" w:rsidP="00FB0DB1">
      <w:pPr>
        <w:widowControl w:val="0"/>
        <w:autoSpaceDE w:val="0"/>
        <w:autoSpaceDN w:val="0"/>
        <w:adjustRightInd w:val="0"/>
        <w:jc w:val="center"/>
        <w:rPr>
          <w:rFonts w:eastAsia="Droid Sans Fallback"/>
          <w:b/>
          <w:kern w:val="1"/>
          <w:sz w:val="24"/>
          <w:szCs w:val="24"/>
          <w:lang w:val="en-US" w:eastAsia="hi-IN" w:bidi="hi-IN"/>
        </w:rPr>
      </w:pPr>
      <w:r w:rsidRPr="00FB0DB1">
        <w:rPr>
          <w:rFonts w:eastAsia="Droid Sans Fallback"/>
          <w:b/>
          <w:kern w:val="1"/>
          <w:sz w:val="24"/>
          <w:szCs w:val="24"/>
          <w:lang w:val="en-US" w:eastAsia="hi-IN" w:bidi="hi-IN"/>
        </w:rPr>
        <w:t>3. CHELTUIELI</w:t>
      </w:r>
    </w:p>
    <w:p w:rsidR="00FB0DB1" w:rsidRPr="00FB0DB1" w:rsidRDefault="00FB0DB1" w:rsidP="00FB0DB1">
      <w:pPr>
        <w:widowControl w:val="0"/>
        <w:autoSpaceDE w:val="0"/>
        <w:autoSpaceDN w:val="0"/>
        <w:adjustRightInd w:val="0"/>
        <w:jc w:val="center"/>
        <w:rPr>
          <w:rFonts w:eastAsia="Droid Sans Fallback"/>
          <w:b/>
          <w:kern w:val="1"/>
          <w:sz w:val="24"/>
          <w:szCs w:val="24"/>
          <w:lang w:val="en-US" w:eastAsia="hi-IN" w:bidi="hi-IN"/>
        </w:rPr>
      </w:pP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3.1. </w:t>
      </w:r>
      <w:proofErr w:type="spellStart"/>
      <w:r w:rsidRPr="00FB0DB1">
        <w:rPr>
          <w:rFonts w:eastAsia="Droid Sans Fallback"/>
          <w:kern w:val="1"/>
          <w:sz w:val="24"/>
          <w:szCs w:val="24"/>
          <w:lang w:val="en-US" w:eastAsia="hi-IN" w:bidi="hi-IN"/>
        </w:rPr>
        <w:t>Cheltuielile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aferente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activităţii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sus-menţionate</w:t>
      </w:r>
      <w:proofErr w:type="spellEnd"/>
      <w:r w:rsidRPr="00FB0DB1">
        <w:rPr>
          <w:rFonts w:eastAsia="Droid Sans Fallback"/>
          <w:kern w:val="1"/>
          <w:sz w:val="24"/>
          <w:szCs w:val="24"/>
          <w:lang w:val="en-US" w:eastAsia="hi-IN" w:bidi="hi-IN"/>
        </w:rPr>
        <w:t xml:space="preserve"> </w:t>
      </w:r>
      <w:proofErr w:type="gramStart"/>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telefon</w:t>
      </w:r>
      <w:proofErr w:type="spellEnd"/>
      <w:proofErr w:type="gram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benzină</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deplăsările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ect</w:t>
      </w:r>
      <w:proofErr w:type="spellEnd"/>
      <w:r w:rsidRPr="00FB0DB1">
        <w:rPr>
          <w:rFonts w:eastAsia="Droid Sans Fallback"/>
          <w:kern w:val="1"/>
          <w:sz w:val="24"/>
          <w:szCs w:val="24"/>
          <w:lang w:val="en-US" w:eastAsia="hi-IN" w:bidi="hi-IN"/>
        </w:rPr>
        <w:t xml:space="preserve">.) nu </w:t>
      </w:r>
      <w:proofErr w:type="spellStart"/>
      <w:r w:rsidRPr="00FB0DB1">
        <w:rPr>
          <w:rFonts w:eastAsia="Droid Sans Fallback"/>
          <w:kern w:val="1"/>
          <w:sz w:val="24"/>
          <w:szCs w:val="24"/>
          <w:lang w:val="en-US" w:eastAsia="hi-IN" w:bidi="hi-IN"/>
        </w:rPr>
        <w:t>vor</w:t>
      </w:r>
      <w:proofErr w:type="spellEnd"/>
      <w:r w:rsidRPr="00FB0DB1">
        <w:rPr>
          <w:rFonts w:eastAsia="Droid Sans Fallback"/>
          <w:kern w:val="1"/>
          <w:sz w:val="24"/>
          <w:szCs w:val="24"/>
          <w:lang w:val="en-US" w:eastAsia="hi-IN" w:bidi="hi-IN"/>
        </w:rPr>
        <w:t xml:space="preserve"> fi </w:t>
      </w:r>
      <w:proofErr w:type="spellStart"/>
      <w:r w:rsidRPr="00FB0DB1">
        <w:rPr>
          <w:rFonts w:eastAsia="Droid Sans Fallback"/>
          <w:kern w:val="1"/>
          <w:sz w:val="24"/>
          <w:szCs w:val="24"/>
          <w:lang w:val="en-US" w:eastAsia="hi-IN" w:bidi="hi-IN"/>
        </w:rPr>
        <w:t>suportate</w:t>
      </w:r>
      <w:proofErr w:type="spellEnd"/>
      <w:r w:rsidRPr="00FB0DB1">
        <w:rPr>
          <w:rFonts w:eastAsia="Droid Sans Fallback"/>
          <w:kern w:val="1"/>
          <w:sz w:val="24"/>
          <w:szCs w:val="24"/>
          <w:lang w:val="en-US" w:eastAsia="hi-IN" w:bidi="hi-IN"/>
        </w:rPr>
        <w:t xml:space="preserve"> de client </w:t>
      </w:r>
      <w:proofErr w:type="spellStart"/>
      <w:r w:rsidRPr="00FB0DB1">
        <w:rPr>
          <w:rFonts w:eastAsia="Droid Sans Fallback"/>
          <w:kern w:val="1"/>
          <w:sz w:val="24"/>
          <w:szCs w:val="24"/>
          <w:lang w:val="en-US" w:eastAsia="hi-IN" w:bidi="hi-IN"/>
        </w:rPr>
        <w:t>separat</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plata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onorariului</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p>
    <w:p w:rsidR="00FB0DB1" w:rsidRPr="00FB0DB1" w:rsidRDefault="00FB0DB1" w:rsidP="00FB0DB1">
      <w:pPr>
        <w:widowControl w:val="0"/>
        <w:numPr>
          <w:ilvl w:val="0"/>
          <w:numId w:val="6"/>
        </w:numPr>
        <w:autoSpaceDE w:val="0"/>
        <w:autoSpaceDN w:val="0"/>
        <w:adjustRightInd w:val="0"/>
        <w:contextualSpacing/>
        <w:jc w:val="center"/>
        <w:rPr>
          <w:rFonts w:eastAsia="Droid Sans Fallback"/>
          <w:b/>
          <w:kern w:val="1"/>
          <w:sz w:val="24"/>
          <w:szCs w:val="24"/>
          <w:lang w:val="en-US" w:eastAsia="hi-IN" w:bidi="hi-IN"/>
        </w:rPr>
      </w:pPr>
      <w:r w:rsidRPr="00FB0DB1">
        <w:rPr>
          <w:rFonts w:eastAsia="Droid Sans Fallback"/>
          <w:b/>
          <w:kern w:val="1"/>
          <w:sz w:val="24"/>
          <w:szCs w:val="24"/>
          <w:lang w:val="en-US" w:eastAsia="hi-IN" w:bidi="hi-IN"/>
        </w:rPr>
        <w:t>CLAUZE SPECIALE</w:t>
      </w:r>
    </w:p>
    <w:p w:rsidR="00FB0DB1" w:rsidRPr="00FB0DB1" w:rsidRDefault="00FB0DB1" w:rsidP="00FB0DB1">
      <w:pPr>
        <w:widowControl w:val="0"/>
        <w:autoSpaceDE w:val="0"/>
        <w:autoSpaceDN w:val="0"/>
        <w:adjustRightInd w:val="0"/>
        <w:ind w:left="720"/>
        <w:contextualSpacing/>
        <w:rPr>
          <w:rFonts w:eastAsia="Droid Sans Fallback"/>
          <w:b/>
          <w:kern w:val="1"/>
          <w:sz w:val="24"/>
          <w:szCs w:val="24"/>
          <w:lang w:val="en-US" w:eastAsia="hi-IN" w:bidi="hi-IN"/>
        </w:rPr>
      </w:pP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4.1. </w:t>
      </w:r>
      <w:proofErr w:type="spellStart"/>
      <w:r w:rsidRPr="00FB0DB1">
        <w:rPr>
          <w:rFonts w:eastAsia="Droid Sans Fallback"/>
          <w:kern w:val="1"/>
          <w:sz w:val="24"/>
          <w:szCs w:val="24"/>
          <w:lang w:val="en-US" w:eastAsia="hi-IN" w:bidi="hi-IN"/>
        </w:rPr>
        <w:t>Părţile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convin</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prezentului</w:t>
      </w:r>
      <w:proofErr w:type="spellEnd"/>
      <w:r w:rsidRPr="00FB0DB1">
        <w:rPr>
          <w:rFonts w:eastAsia="Droid Sans Fallback"/>
          <w:kern w:val="1"/>
          <w:sz w:val="24"/>
          <w:szCs w:val="24"/>
          <w:lang w:val="en-US" w:eastAsia="hi-IN" w:bidi="hi-IN"/>
        </w:rPr>
        <w:t xml:space="preserve"> contract </w:t>
      </w:r>
      <w:proofErr w:type="spellStart"/>
      <w:proofErr w:type="gramStart"/>
      <w:r w:rsidRPr="00FB0DB1">
        <w:rPr>
          <w:rFonts w:eastAsia="Droid Sans Fallback"/>
          <w:kern w:val="1"/>
          <w:sz w:val="24"/>
          <w:szCs w:val="24"/>
          <w:lang w:val="en-US" w:eastAsia="hi-IN" w:bidi="hi-IN"/>
        </w:rPr>
        <w:t>să</w:t>
      </w:r>
      <w:proofErr w:type="spellEnd"/>
      <w:proofErr w:type="gramEnd"/>
      <w:r w:rsidRPr="00FB0DB1">
        <w:rPr>
          <w:rFonts w:eastAsia="Droid Sans Fallback"/>
          <w:kern w:val="1"/>
          <w:sz w:val="24"/>
          <w:szCs w:val="24"/>
          <w:lang w:val="en-US" w:eastAsia="hi-IN" w:bidi="hi-IN"/>
        </w:rPr>
        <w:t xml:space="preserve"> i se </w:t>
      </w:r>
      <w:proofErr w:type="spellStart"/>
      <w:r w:rsidRPr="00FB0DB1">
        <w:rPr>
          <w:rFonts w:eastAsia="Droid Sans Fallback"/>
          <w:kern w:val="1"/>
          <w:sz w:val="24"/>
          <w:szCs w:val="24"/>
          <w:lang w:val="en-US" w:eastAsia="hi-IN" w:bidi="hi-IN"/>
        </w:rPr>
        <w:t>aplice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dispozitiile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Legii</w:t>
      </w:r>
      <w:proofErr w:type="spellEnd"/>
      <w:r w:rsidRPr="00FB0DB1">
        <w:rPr>
          <w:rFonts w:eastAsia="Droid Sans Fallback"/>
          <w:kern w:val="1"/>
          <w:sz w:val="24"/>
          <w:szCs w:val="24"/>
          <w:lang w:val="en-US" w:eastAsia="hi-IN" w:bidi="hi-IN"/>
        </w:rPr>
        <w:t xml:space="preserve"> nr. </w:t>
      </w:r>
      <w:proofErr w:type="gramStart"/>
      <w:r w:rsidRPr="00FB0DB1">
        <w:rPr>
          <w:rFonts w:eastAsia="Droid Sans Fallback"/>
          <w:kern w:val="1"/>
          <w:sz w:val="24"/>
          <w:szCs w:val="24"/>
          <w:lang w:val="en-US" w:eastAsia="hi-IN" w:bidi="hi-IN"/>
        </w:rPr>
        <w:t>1260/2002.</w:t>
      </w:r>
      <w:proofErr w:type="gramEnd"/>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4.2 </w:t>
      </w:r>
      <w:proofErr w:type="spellStart"/>
      <w:r w:rsidRPr="00FB0DB1">
        <w:rPr>
          <w:rFonts w:eastAsia="Droid Sans Fallback"/>
          <w:kern w:val="1"/>
          <w:sz w:val="24"/>
          <w:szCs w:val="24"/>
          <w:lang w:val="en-US" w:eastAsia="hi-IN" w:bidi="hi-IN"/>
        </w:rPr>
        <w:t>Raporturile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dintre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părţi</w:t>
      </w:r>
      <w:proofErr w:type="spellEnd"/>
      <w:r w:rsidRPr="00FB0DB1">
        <w:rPr>
          <w:rFonts w:eastAsia="Droid Sans Fallback"/>
          <w:kern w:val="1"/>
          <w:sz w:val="24"/>
          <w:szCs w:val="24"/>
          <w:lang w:val="en-US" w:eastAsia="hi-IN" w:bidi="hi-IN"/>
        </w:rPr>
        <w:t xml:space="preserve"> nu pot fi </w:t>
      </w:r>
      <w:proofErr w:type="spellStart"/>
      <w:r w:rsidRPr="00FB0DB1">
        <w:rPr>
          <w:rFonts w:eastAsia="Droid Sans Fallback"/>
          <w:kern w:val="1"/>
          <w:sz w:val="24"/>
          <w:szCs w:val="24"/>
          <w:lang w:val="en-US" w:eastAsia="hi-IN" w:bidi="hi-IN"/>
        </w:rPr>
        <w:t>dovedite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decît</w:t>
      </w:r>
      <w:proofErr w:type="spellEnd"/>
      <w:r w:rsidRPr="00FB0DB1">
        <w:rPr>
          <w:rFonts w:eastAsia="Droid Sans Fallback"/>
          <w:kern w:val="1"/>
          <w:sz w:val="24"/>
          <w:szCs w:val="24"/>
          <w:lang w:val="en-US" w:eastAsia="hi-IN" w:bidi="hi-IN"/>
        </w:rPr>
        <w:t xml:space="preserve"> cu </w:t>
      </w:r>
      <w:proofErr w:type="spellStart"/>
      <w:r w:rsidRPr="00FB0DB1">
        <w:rPr>
          <w:rFonts w:eastAsia="Droid Sans Fallback"/>
          <w:kern w:val="1"/>
          <w:sz w:val="24"/>
          <w:szCs w:val="24"/>
          <w:lang w:val="en-US" w:eastAsia="hi-IN" w:bidi="hi-IN"/>
        </w:rPr>
        <w:t>prezentul</w:t>
      </w:r>
      <w:proofErr w:type="spellEnd"/>
      <w:r w:rsidRPr="00FB0DB1">
        <w:rPr>
          <w:rFonts w:eastAsia="Droid Sans Fallback"/>
          <w:kern w:val="1"/>
          <w:sz w:val="24"/>
          <w:szCs w:val="24"/>
          <w:lang w:val="en-US" w:eastAsia="hi-IN" w:bidi="hi-IN"/>
        </w:rPr>
        <w:t xml:space="preserve"> contract.</w:t>
      </w: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4.3. </w:t>
      </w:r>
      <w:proofErr w:type="spellStart"/>
      <w:r w:rsidRPr="00FB0DB1">
        <w:rPr>
          <w:rFonts w:eastAsia="Droid Sans Fallback"/>
          <w:kern w:val="1"/>
          <w:sz w:val="24"/>
          <w:szCs w:val="24"/>
          <w:lang w:val="en-US" w:eastAsia="hi-IN" w:bidi="hi-IN"/>
        </w:rPr>
        <w:t>Clientul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atestă</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exactitatea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şi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sinceritatea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informaţiilor</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pe</w:t>
      </w:r>
      <w:proofErr w:type="spellEnd"/>
      <w:r w:rsidRPr="00FB0DB1">
        <w:rPr>
          <w:rFonts w:eastAsia="Droid Sans Fallback"/>
          <w:kern w:val="1"/>
          <w:sz w:val="24"/>
          <w:szCs w:val="24"/>
          <w:lang w:val="en-US" w:eastAsia="hi-IN" w:bidi="hi-IN"/>
        </w:rPr>
        <w:t xml:space="preserve"> care le </w:t>
      </w:r>
      <w:proofErr w:type="spellStart"/>
      <w:r w:rsidRPr="00FB0DB1">
        <w:rPr>
          <w:rFonts w:eastAsia="Droid Sans Fallback"/>
          <w:kern w:val="1"/>
          <w:sz w:val="24"/>
          <w:szCs w:val="24"/>
          <w:lang w:val="en-US" w:eastAsia="hi-IN" w:bidi="hi-IN"/>
        </w:rPr>
        <w:t>furnizeaza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avocatului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şi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işi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exprimă</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acordul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demersurile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făcute</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avocat</w:t>
      </w:r>
      <w:proofErr w:type="spellEnd"/>
      <w:r w:rsidRPr="00FB0DB1">
        <w:rPr>
          <w:rFonts w:eastAsia="Droid Sans Fallback"/>
          <w:kern w:val="1"/>
          <w:sz w:val="24"/>
          <w:szCs w:val="24"/>
          <w:lang w:val="en-US" w:eastAsia="hi-IN" w:bidi="hi-IN"/>
        </w:rPr>
        <w:t xml:space="preserve"> </w:t>
      </w:r>
      <w:proofErr w:type="spellStart"/>
      <w:proofErr w:type="gramStart"/>
      <w:r w:rsidRPr="00FB0DB1">
        <w:rPr>
          <w:rFonts w:eastAsia="Droid Sans Fallback"/>
          <w:kern w:val="1"/>
          <w:sz w:val="24"/>
          <w:szCs w:val="24"/>
          <w:lang w:val="en-US" w:eastAsia="hi-IN" w:bidi="hi-IN"/>
        </w:rPr>
        <w:t>să</w:t>
      </w:r>
      <w:proofErr w:type="spellEnd"/>
      <w:proofErr w:type="gramEnd"/>
      <w:r w:rsidRPr="00FB0DB1">
        <w:rPr>
          <w:rFonts w:eastAsia="Droid Sans Fallback"/>
          <w:kern w:val="1"/>
          <w:sz w:val="24"/>
          <w:szCs w:val="24"/>
          <w:lang w:val="en-US" w:eastAsia="hi-IN" w:bidi="hi-IN"/>
        </w:rPr>
        <w:t xml:space="preserve"> fie </w:t>
      </w:r>
      <w:proofErr w:type="spellStart"/>
      <w:r w:rsidRPr="00FB0DB1">
        <w:rPr>
          <w:rFonts w:eastAsia="Droid Sans Fallback"/>
          <w:kern w:val="1"/>
          <w:sz w:val="24"/>
          <w:szCs w:val="24"/>
          <w:lang w:val="en-US" w:eastAsia="hi-IN" w:bidi="hi-IN"/>
        </w:rPr>
        <w:t>potrivit</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informaţiilor</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ce</w:t>
      </w:r>
      <w:proofErr w:type="spellEnd"/>
      <w:r w:rsidRPr="00FB0DB1">
        <w:rPr>
          <w:rFonts w:eastAsia="Droid Sans Fallback"/>
          <w:kern w:val="1"/>
          <w:sz w:val="24"/>
          <w:szCs w:val="24"/>
          <w:lang w:val="en-US" w:eastAsia="hi-IN" w:bidi="hi-IN"/>
        </w:rPr>
        <w:t xml:space="preserve"> le-a </w:t>
      </w:r>
      <w:proofErr w:type="spellStart"/>
      <w:r w:rsidRPr="00FB0DB1">
        <w:rPr>
          <w:rFonts w:eastAsia="Droid Sans Fallback"/>
          <w:kern w:val="1"/>
          <w:sz w:val="24"/>
          <w:szCs w:val="24"/>
          <w:lang w:val="en-US" w:eastAsia="hi-IN" w:bidi="hi-IN"/>
        </w:rPr>
        <w:t>furnizat</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4.4. </w:t>
      </w:r>
      <w:proofErr w:type="spellStart"/>
      <w:r w:rsidRPr="00FB0DB1">
        <w:rPr>
          <w:rFonts w:eastAsia="Droid Sans Fallback"/>
          <w:kern w:val="1"/>
          <w:sz w:val="24"/>
          <w:szCs w:val="24"/>
          <w:lang w:val="en-US" w:eastAsia="hi-IN" w:bidi="hi-IN"/>
        </w:rPr>
        <w:t>Părţile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convin</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prezentul</w:t>
      </w:r>
      <w:proofErr w:type="spellEnd"/>
      <w:r w:rsidRPr="00FB0DB1">
        <w:rPr>
          <w:rFonts w:eastAsia="Droid Sans Fallback"/>
          <w:kern w:val="1"/>
          <w:sz w:val="24"/>
          <w:szCs w:val="24"/>
          <w:lang w:val="en-US" w:eastAsia="hi-IN" w:bidi="hi-IN"/>
        </w:rPr>
        <w:t xml:space="preserve"> contract </w:t>
      </w:r>
      <w:proofErr w:type="spellStart"/>
      <w:proofErr w:type="gramStart"/>
      <w:r w:rsidRPr="00FB0DB1">
        <w:rPr>
          <w:rFonts w:eastAsia="Droid Sans Fallback"/>
          <w:kern w:val="1"/>
          <w:sz w:val="24"/>
          <w:szCs w:val="24"/>
          <w:lang w:val="en-US" w:eastAsia="hi-IN" w:bidi="hi-IN"/>
        </w:rPr>
        <w:t>să</w:t>
      </w:r>
      <w:proofErr w:type="spellEnd"/>
      <w:proofErr w:type="gram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reprezinte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titlu</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executoriu</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pentru</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incasarea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onorariilor</w:t>
      </w:r>
      <w:proofErr w:type="spellEnd"/>
      <w:r w:rsidRPr="00FB0DB1">
        <w:rPr>
          <w:rFonts w:eastAsia="Droid Sans Fallback"/>
          <w:kern w:val="1"/>
          <w:sz w:val="24"/>
          <w:szCs w:val="24"/>
          <w:lang w:val="en-US" w:eastAsia="hi-IN" w:bidi="hi-IN"/>
        </w:rPr>
        <w:t xml:space="preserve"> restante </w:t>
      </w:r>
      <w:proofErr w:type="spellStart"/>
      <w:r w:rsidRPr="00FB0DB1">
        <w:rPr>
          <w:rFonts w:eastAsia="Droid Sans Fallback"/>
          <w:kern w:val="1"/>
          <w:sz w:val="24"/>
          <w:szCs w:val="24"/>
          <w:lang w:val="en-US" w:eastAsia="hi-IN" w:bidi="hi-IN"/>
        </w:rPr>
        <w:t>urmînd</w:t>
      </w:r>
      <w:proofErr w:type="spellEnd"/>
      <w:r w:rsidRPr="00FB0DB1">
        <w:rPr>
          <w:rFonts w:eastAsia="Droid Sans Fallback"/>
          <w:kern w:val="1"/>
          <w:sz w:val="24"/>
          <w:szCs w:val="24"/>
          <w:lang w:val="en-US" w:eastAsia="hi-IN" w:bidi="hi-IN"/>
        </w:rPr>
        <w:t xml:space="preserve"> a se </w:t>
      </w:r>
      <w:proofErr w:type="spellStart"/>
      <w:r w:rsidRPr="00FB0DB1">
        <w:rPr>
          <w:rFonts w:eastAsia="Droid Sans Fallback"/>
          <w:kern w:val="1"/>
          <w:sz w:val="24"/>
          <w:szCs w:val="24"/>
          <w:lang w:val="en-US" w:eastAsia="hi-IN" w:bidi="hi-IN"/>
        </w:rPr>
        <w:t>proceda</w:t>
      </w:r>
      <w:proofErr w:type="spellEnd"/>
      <w:r w:rsidRPr="00FB0DB1">
        <w:rPr>
          <w:rFonts w:eastAsia="Droid Sans Fallback"/>
          <w:kern w:val="1"/>
          <w:sz w:val="24"/>
          <w:szCs w:val="24"/>
          <w:lang w:val="en-US" w:eastAsia="hi-IN" w:bidi="hi-IN"/>
        </w:rPr>
        <w:t xml:space="preserve"> la </w:t>
      </w:r>
      <w:proofErr w:type="spellStart"/>
      <w:r w:rsidRPr="00FB0DB1">
        <w:rPr>
          <w:rFonts w:eastAsia="Droid Sans Fallback"/>
          <w:kern w:val="1"/>
          <w:sz w:val="24"/>
          <w:szCs w:val="24"/>
          <w:lang w:val="en-US" w:eastAsia="hi-IN" w:bidi="hi-IN"/>
        </w:rPr>
        <w:t>executarea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silită</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fără</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somaţie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şi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fără</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acordarea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vreunui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termen</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graţie</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4.5. </w:t>
      </w:r>
      <w:proofErr w:type="spellStart"/>
      <w:r w:rsidRPr="00FB0DB1">
        <w:rPr>
          <w:rFonts w:eastAsia="Droid Sans Fallback"/>
          <w:kern w:val="1"/>
          <w:sz w:val="24"/>
          <w:szCs w:val="24"/>
          <w:lang w:val="en-US" w:eastAsia="hi-IN" w:bidi="hi-IN"/>
        </w:rPr>
        <w:t>Neplata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onorariului</w:t>
      </w:r>
      <w:proofErr w:type="spellEnd"/>
      <w:r w:rsidRPr="00FB0DB1">
        <w:rPr>
          <w:rFonts w:eastAsia="Droid Sans Fallback"/>
          <w:kern w:val="1"/>
          <w:sz w:val="24"/>
          <w:szCs w:val="24"/>
          <w:lang w:val="en-US" w:eastAsia="hi-IN" w:bidi="hi-IN"/>
        </w:rPr>
        <w:t xml:space="preserve"> in </w:t>
      </w:r>
      <w:proofErr w:type="spellStart"/>
      <w:r w:rsidRPr="00FB0DB1">
        <w:rPr>
          <w:rFonts w:eastAsia="Droid Sans Fallback"/>
          <w:kern w:val="1"/>
          <w:sz w:val="24"/>
          <w:szCs w:val="24"/>
          <w:lang w:val="en-US" w:eastAsia="hi-IN" w:bidi="hi-IN"/>
        </w:rPr>
        <w:t>cuantumul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şi</w:t>
      </w:r>
      <w:proofErr w:type="spellEnd"/>
      <w:r w:rsidRPr="00FB0DB1">
        <w:rPr>
          <w:rFonts w:eastAsia="Droid Sans Fallback"/>
          <w:kern w:val="1"/>
          <w:sz w:val="24"/>
          <w:szCs w:val="24"/>
          <w:lang w:val="en-US" w:eastAsia="hi-IN" w:bidi="hi-IN"/>
        </w:rPr>
        <w:t xml:space="preserve"> la </w:t>
      </w:r>
      <w:proofErr w:type="spellStart"/>
      <w:r w:rsidRPr="00FB0DB1">
        <w:rPr>
          <w:rFonts w:eastAsia="Droid Sans Fallback"/>
          <w:kern w:val="1"/>
          <w:sz w:val="24"/>
          <w:szCs w:val="24"/>
          <w:lang w:val="en-US" w:eastAsia="hi-IN" w:bidi="hi-IN"/>
        </w:rPr>
        <w:t>termenele</w:t>
      </w:r>
      <w:proofErr w:type="spellEnd"/>
      <w:r w:rsidRPr="00FB0DB1">
        <w:rPr>
          <w:rFonts w:eastAsia="Droid Sans Fallback"/>
          <w:kern w:val="1"/>
          <w:sz w:val="24"/>
          <w:szCs w:val="24"/>
          <w:lang w:val="en-US" w:eastAsia="hi-IN" w:bidi="hi-IN"/>
        </w:rPr>
        <w:t xml:space="preserve"> fixate </w:t>
      </w:r>
      <w:proofErr w:type="spellStart"/>
      <w:r w:rsidRPr="00FB0DB1">
        <w:rPr>
          <w:rFonts w:eastAsia="Droid Sans Fallback"/>
          <w:kern w:val="1"/>
          <w:sz w:val="24"/>
          <w:szCs w:val="24"/>
          <w:lang w:val="en-US" w:eastAsia="hi-IN" w:bidi="hi-IN"/>
        </w:rPr>
        <w:t>potrivit</w:t>
      </w:r>
      <w:proofErr w:type="spellEnd"/>
      <w:r w:rsidRPr="00FB0DB1">
        <w:rPr>
          <w:rFonts w:eastAsia="Droid Sans Fallback"/>
          <w:kern w:val="1"/>
          <w:sz w:val="24"/>
          <w:szCs w:val="24"/>
          <w:lang w:val="en-US" w:eastAsia="hi-IN" w:bidi="hi-IN"/>
        </w:rPr>
        <w:t xml:space="preserve"> </w:t>
      </w:r>
      <w:proofErr w:type="gramStart"/>
      <w:r w:rsidRPr="00FB0DB1">
        <w:rPr>
          <w:rFonts w:eastAsia="Droid Sans Fallback"/>
          <w:kern w:val="1"/>
          <w:sz w:val="24"/>
          <w:szCs w:val="24"/>
          <w:lang w:val="en-US" w:eastAsia="hi-IN" w:bidi="hi-IN"/>
        </w:rPr>
        <w:t>pct.2  din</w:t>
      </w:r>
      <w:proofErr w:type="gramEnd"/>
      <w:r w:rsidRPr="00FB0DB1">
        <w:rPr>
          <w:rFonts w:eastAsia="Droid Sans Fallback"/>
          <w:kern w:val="1"/>
          <w:sz w:val="24"/>
          <w:szCs w:val="24"/>
          <w:lang w:val="en-US" w:eastAsia="hi-IN" w:bidi="hi-IN"/>
        </w:rPr>
        <w:t xml:space="preserve"> contract, </w:t>
      </w:r>
      <w:proofErr w:type="spellStart"/>
      <w:r w:rsidRPr="00FB0DB1">
        <w:rPr>
          <w:rFonts w:eastAsia="Droid Sans Fallback"/>
          <w:kern w:val="1"/>
          <w:sz w:val="24"/>
          <w:szCs w:val="24"/>
          <w:lang w:val="en-US" w:eastAsia="hi-IN" w:bidi="hi-IN"/>
        </w:rPr>
        <w:t>dau</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dreptul</w:t>
      </w:r>
      <w:proofErr w:type="spellEnd"/>
      <w:r w:rsidRPr="00FB0DB1">
        <w:rPr>
          <w:rFonts w:eastAsia="Droid Sans Fallback"/>
          <w:kern w:val="1"/>
          <w:sz w:val="24"/>
          <w:szCs w:val="24"/>
          <w:lang w:val="en-US" w:eastAsia="hi-IN" w:bidi="hi-IN"/>
        </w:rPr>
        <w:t xml:space="preserve"> la </w:t>
      </w:r>
      <w:proofErr w:type="spellStart"/>
      <w:r w:rsidRPr="00FB0DB1">
        <w:rPr>
          <w:rFonts w:eastAsia="Droid Sans Fallback"/>
          <w:kern w:val="1"/>
          <w:sz w:val="24"/>
          <w:szCs w:val="24"/>
          <w:lang w:val="en-US" w:eastAsia="hi-IN" w:bidi="hi-IN"/>
        </w:rPr>
        <w:t>rezilierea</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plin</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drept</w:t>
      </w:r>
      <w:proofErr w:type="spellEnd"/>
      <w:r w:rsidRPr="00FB0DB1">
        <w:rPr>
          <w:rFonts w:eastAsia="Droid Sans Fallback"/>
          <w:kern w:val="1"/>
          <w:sz w:val="24"/>
          <w:szCs w:val="24"/>
          <w:lang w:val="en-US" w:eastAsia="hi-IN" w:bidi="hi-IN"/>
        </w:rPr>
        <w:t xml:space="preserve"> a </w:t>
      </w:r>
      <w:proofErr w:type="spellStart"/>
      <w:r w:rsidRPr="00FB0DB1">
        <w:rPr>
          <w:rFonts w:eastAsia="Droid Sans Fallback"/>
          <w:kern w:val="1"/>
          <w:sz w:val="24"/>
          <w:szCs w:val="24"/>
          <w:lang w:val="en-US" w:eastAsia="hi-IN" w:bidi="hi-IN"/>
        </w:rPr>
        <w:t>contractului</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faţă</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4.6. </w:t>
      </w:r>
      <w:proofErr w:type="spellStart"/>
      <w:r w:rsidRPr="00FB0DB1">
        <w:rPr>
          <w:rFonts w:eastAsia="Droid Sans Fallback"/>
          <w:kern w:val="1"/>
          <w:sz w:val="24"/>
          <w:szCs w:val="24"/>
          <w:lang w:val="en-US" w:eastAsia="hi-IN" w:bidi="hi-IN"/>
        </w:rPr>
        <w:t>Toate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litigiile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privitoare</w:t>
      </w:r>
      <w:proofErr w:type="spellEnd"/>
      <w:r w:rsidRPr="00FB0DB1">
        <w:rPr>
          <w:rFonts w:eastAsia="Droid Sans Fallback"/>
          <w:kern w:val="1"/>
          <w:sz w:val="24"/>
          <w:szCs w:val="24"/>
          <w:lang w:val="en-US" w:eastAsia="hi-IN" w:bidi="hi-IN"/>
        </w:rPr>
        <w:t xml:space="preserve"> la </w:t>
      </w:r>
      <w:proofErr w:type="spellStart"/>
      <w:r w:rsidRPr="00FB0DB1">
        <w:rPr>
          <w:rFonts w:eastAsia="Droid Sans Fallback"/>
          <w:kern w:val="1"/>
          <w:sz w:val="24"/>
          <w:szCs w:val="24"/>
          <w:lang w:val="en-US" w:eastAsia="hi-IN" w:bidi="hi-IN"/>
        </w:rPr>
        <w:t>naşterea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modificarea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stingerea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şi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interpretarea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prezentului</w:t>
      </w:r>
      <w:proofErr w:type="spellEnd"/>
      <w:r w:rsidRPr="00FB0DB1">
        <w:rPr>
          <w:rFonts w:eastAsia="Droid Sans Fallback"/>
          <w:kern w:val="1"/>
          <w:sz w:val="24"/>
          <w:szCs w:val="24"/>
          <w:lang w:val="en-US" w:eastAsia="hi-IN" w:bidi="hi-IN"/>
        </w:rPr>
        <w:t xml:space="preserve"> contract se </w:t>
      </w:r>
      <w:proofErr w:type="spellStart"/>
      <w:r w:rsidRPr="00FB0DB1">
        <w:rPr>
          <w:rFonts w:eastAsia="Droid Sans Fallback"/>
          <w:kern w:val="1"/>
          <w:sz w:val="24"/>
          <w:szCs w:val="24"/>
          <w:lang w:val="en-US" w:eastAsia="hi-IN" w:bidi="hi-IN"/>
        </w:rPr>
        <w:t>vor</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soluţiona</w:t>
      </w:r>
      <w:proofErr w:type="spellEnd"/>
      <w:r w:rsidRPr="00FB0DB1">
        <w:rPr>
          <w:rFonts w:eastAsia="Droid Sans Fallback"/>
          <w:kern w:val="1"/>
          <w:sz w:val="24"/>
          <w:szCs w:val="24"/>
          <w:lang w:val="en-US" w:eastAsia="hi-IN" w:bidi="hi-IN"/>
        </w:rPr>
        <w:t xml:space="preserve"> de </w:t>
      </w:r>
      <w:proofErr w:type="spellStart"/>
      <w:r w:rsidRPr="00FB0DB1">
        <w:rPr>
          <w:rFonts w:eastAsia="Droid Sans Fallback"/>
          <w:kern w:val="1"/>
          <w:sz w:val="24"/>
          <w:szCs w:val="24"/>
          <w:lang w:val="en-US" w:eastAsia="hi-IN" w:bidi="hi-IN"/>
        </w:rPr>
        <w:t>către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instanţele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competente</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rPr>
          <w:rFonts w:eastAsia="Droid Sans Fallback"/>
          <w:kern w:val="1"/>
          <w:sz w:val="24"/>
          <w:szCs w:val="24"/>
          <w:lang w:val="en-US" w:eastAsia="hi-IN" w:bidi="hi-IN"/>
        </w:rPr>
      </w:pPr>
      <w:r w:rsidRPr="00FB0DB1">
        <w:rPr>
          <w:rFonts w:eastAsia="Droid Sans Fallback"/>
          <w:kern w:val="1"/>
          <w:sz w:val="24"/>
          <w:szCs w:val="24"/>
          <w:lang w:val="en-US" w:eastAsia="hi-IN" w:bidi="hi-IN"/>
        </w:rPr>
        <w:t>4.7</w:t>
      </w:r>
      <w:proofErr w:type="gramStart"/>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Prezentul</w:t>
      </w:r>
      <w:proofErr w:type="spellEnd"/>
      <w:proofErr w:type="gramEnd"/>
      <w:r w:rsidRPr="00FB0DB1">
        <w:rPr>
          <w:rFonts w:eastAsia="Droid Sans Fallback"/>
          <w:kern w:val="1"/>
          <w:sz w:val="24"/>
          <w:szCs w:val="24"/>
          <w:lang w:val="en-US" w:eastAsia="hi-IN" w:bidi="hi-IN"/>
        </w:rPr>
        <w:t xml:space="preserve"> contract intra in </w:t>
      </w:r>
      <w:proofErr w:type="spellStart"/>
      <w:r w:rsidRPr="00FB0DB1">
        <w:rPr>
          <w:rFonts w:eastAsia="Droid Sans Fallback"/>
          <w:kern w:val="1"/>
          <w:sz w:val="24"/>
          <w:szCs w:val="24"/>
          <w:lang w:val="en-US" w:eastAsia="hi-IN" w:bidi="hi-IN"/>
        </w:rPr>
        <w:t>vigoare</w:t>
      </w:r>
      <w:proofErr w:type="spellEnd"/>
      <w:r w:rsidRPr="00FB0DB1">
        <w:rPr>
          <w:rFonts w:eastAsia="Droid Sans Fallback"/>
          <w:kern w:val="1"/>
          <w:sz w:val="24"/>
          <w:szCs w:val="24"/>
          <w:lang w:val="en-US" w:eastAsia="hi-IN" w:bidi="hi-IN"/>
        </w:rPr>
        <w:t xml:space="preserve"> din </w:t>
      </w:r>
      <w:proofErr w:type="spellStart"/>
      <w:r w:rsidRPr="00FB0DB1">
        <w:rPr>
          <w:rFonts w:eastAsia="Droid Sans Fallback"/>
          <w:kern w:val="1"/>
          <w:sz w:val="24"/>
          <w:szCs w:val="24"/>
          <w:lang w:val="en-US" w:eastAsia="hi-IN" w:bidi="hi-IN"/>
        </w:rPr>
        <w:t>momentul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semnarii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este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valabil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pe</w:t>
      </w:r>
      <w:proofErr w:type="spellEnd"/>
      <w:r w:rsidRPr="00FB0DB1">
        <w:rPr>
          <w:rFonts w:eastAsia="Droid Sans Fallback"/>
          <w:kern w:val="1"/>
          <w:sz w:val="24"/>
          <w:szCs w:val="24"/>
          <w:lang w:val="en-US" w:eastAsia="hi-IN" w:bidi="hi-IN"/>
        </w:rPr>
        <w:t xml:space="preserve"> un </w:t>
      </w:r>
      <w:proofErr w:type="spellStart"/>
      <w:r w:rsidRPr="00FB0DB1">
        <w:rPr>
          <w:rFonts w:eastAsia="Droid Sans Fallback"/>
          <w:kern w:val="1"/>
          <w:sz w:val="24"/>
          <w:szCs w:val="24"/>
          <w:lang w:val="en-US" w:eastAsia="hi-IN" w:bidi="hi-IN"/>
        </w:rPr>
        <w:t>termen</w:t>
      </w:r>
      <w:proofErr w:type="spellEnd"/>
      <w:r w:rsidRPr="00FB0DB1">
        <w:rPr>
          <w:rFonts w:eastAsia="Droid Sans Fallback"/>
          <w:kern w:val="1"/>
          <w:sz w:val="24"/>
          <w:szCs w:val="24"/>
          <w:lang w:val="en-US" w:eastAsia="hi-IN" w:bidi="hi-IN"/>
        </w:rPr>
        <w:t xml:space="preserve"> de 31. 12. 2</w:t>
      </w:r>
      <w:r w:rsidRPr="00FB0DB1">
        <w:rPr>
          <w:rFonts w:eastAsia="Droid Sans Fallback"/>
          <w:kern w:val="1"/>
          <w:sz w:val="24"/>
          <w:szCs w:val="24"/>
          <w:lang w:eastAsia="hi-IN" w:bidi="hi-IN"/>
        </w:rPr>
        <w:t>020</w:t>
      </w:r>
      <w:r w:rsidRPr="00FB0DB1">
        <w:rPr>
          <w:rFonts w:eastAsia="Droid Sans Fallback"/>
          <w:kern w:val="1"/>
          <w:sz w:val="24"/>
          <w:szCs w:val="24"/>
          <w:lang w:val="en-US" w:eastAsia="hi-IN" w:bidi="hi-IN"/>
        </w:rPr>
        <w:t>.</w:t>
      </w:r>
    </w:p>
    <w:p w:rsidR="00FB0DB1" w:rsidRPr="00FB0DB1" w:rsidRDefault="00FB0DB1" w:rsidP="00FB0DB1">
      <w:pPr>
        <w:widowControl w:val="0"/>
        <w:rPr>
          <w:rFonts w:eastAsia="Droid Sans Fallback"/>
          <w:kern w:val="1"/>
          <w:sz w:val="24"/>
          <w:szCs w:val="24"/>
          <w:lang w:eastAsia="hi-IN" w:bidi="hi-IN"/>
        </w:rPr>
      </w:pPr>
      <w:r w:rsidRPr="00FB0DB1">
        <w:rPr>
          <w:rFonts w:eastAsia="Droid Sans Fallback"/>
          <w:kern w:val="1"/>
          <w:sz w:val="24"/>
          <w:szCs w:val="24"/>
          <w:lang w:val="en-US" w:eastAsia="hi-IN" w:bidi="hi-IN"/>
        </w:rPr>
        <w:t>4.8</w:t>
      </w:r>
      <w:proofErr w:type="gramStart"/>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Contractul</w:t>
      </w:r>
      <w:proofErr w:type="spellEnd"/>
      <w:proofErr w:type="gram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poate</w:t>
      </w:r>
      <w:proofErr w:type="spellEnd"/>
      <w:r w:rsidRPr="00FB0DB1">
        <w:rPr>
          <w:rFonts w:eastAsia="Droid Sans Fallback"/>
          <w:kern w:val="1"/>
          <w:sz w:val="24"/>
          <w:szCs w:val="24"/>
          <w:lang w:val="en-US" w:eastAsia="hi-IN" w:bidi="hi-IN"/>
        </w:rPr>
        <w:t xml:space="preserve"> fi </w:t>
      </w:r>
      <w:proofErr w:type="spellStart"/>
      <w:r w:rsidRPr="00FB0DB1">
        <w:rPr>
          <w:rFonts w:eastAsia="Droid Sans Fallback"/>
          <w:kern w:val="1"/>
          <w:sz w:val="24"/>
          <w:szCs w:val="24"/>
          <w:lang w:val="en-US" w:eastAsia="hi-IN" w:bidi="hi-IN"/>
        </w:rPr>
        <w:t>prelungit</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prin</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acordul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Partilor</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rPr>
          <w:rFonts w:eastAsia="Droid Sans Fallback"/>
          <w:kern w:val="1"/>
          <w:sz w:val="24"/>
          <w:szCs w:val="24"/>
          <w:lang w:eastAsia="hi-IN" w:bidi="hi-IN"/>
        </w:rPr>
      </w:pP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p>
    <w:p w:rsidR="00FB0DB1" w:rsidRPr="00FB0DB1" w:rsidRDefault="00FB0DB1" w:rsidP="00FB0DB1">
      <w:pPr>
        <w:widowControl w:val="0"/>
        <w:numPr>
          <w:ilvl w:val="0"/>
          <w:numId w:val="6"/>
        </w:numPr>
        <w:autoSpaceDE w:val="0"/>
        <w:autoSpaceDN w:val="0"/>
        <w:adjustRightInd w:val="0"/>
        <w:contextualSpacing/>
        <w:jc w:val="center"/>
        <w:rPr>
          <w:rFonts w:eastAsia="Droid Sans Fallback"/>
          <w:b/>
          <w:kern w:val="1"/>
          <w:sz w:val="24"/>
          <w:szCs w:val="24"/>
          <w:lang w:val="en-US" w:eastAsia="hi-IN" w:bidi="hi-IN"/>
        </w:rPr>
      </w:pPr>
      <w:r w:rsidRPr="00FB0DB1">
        <w:rPr>
          <w:rFonts w:eastAsia="Droid Sans Fallback"/>
          <w:b/>
          <w:kern w:val="1"/>
          <w:sz w:val="24"/>
          <w:szCs w:val="24"/>
          <w:lang w:val="en-US" w:eastAsia="hi-IN" w:bidi="hi-IN"/>
        </w:rPr>
        <w:t>ALTE CLAUZE:</w:t>
      </w:r>
    </w:p>
    <w:p w:rsidR="00FB0DB1" w:rsidRPr="00FB0DB1" w:rsidRDefault="00FB0DB1" w:rsidP="00FB0DB1">
      <w:pPr>
        <w:widowControl w:val="0"/>
        <w:autoSpaceDE w:val="0"/>
        <w:autoSpaceDN w:val="0"/>
        <w:adjustRightInd w:val="0"/>
        <w:ind w:left="1080"/>
        <w:contextualSpacing/>
        <w:rPr>
          <w:rFonts w:eastAsia="Droid Sans Fallback"/>
          <w:b/>
          <w:kern w:val="1"/>
          <w:sz w:val="24"/>
          <w:szCs w:val="24"/>
          <w:lang w:val="en-US" w:eastAsia="hi-IN" w:bidi="hi-IN"/>
        </w:rPr>
      </w:pPr>
    </w:p>
    <w:p w:rsidR="00FB0DB1" w:rsidRPr="00FB0DB1" w:rsidRDefault="00FB0DB1" w:rsidP="00FB0DB1">
      <w:pPr>
        <w:widowControl w:val="0"/>
        <w:autoSpaceDE w:val="0"/>
        <w:autoSpaceDN w:val="0"/>
        <w:adjustRightInd w:val="0"/>
        <w:ind w:firstLine="708"/>
        <w:jc w:val="both"/>
        <w:rPr>
          <w:rFonts w:eastAsia="Droid Sans Fallback"/>
          <w:kern w:val="1"/>
          <w:sz w:val="24"/>
          <w:szCs w:val="24"/>
          <w:lang w:val="en-US" w:eastAsia="hi-IN" w:bidi="hi-IN"/>
        </w:rPr>
      </w:pPr>
      <w:proofErr w:type="spellStart"/>
      <w:r w:rsidRPr="00FB0DB1">
        <w:rPr>
          <w:rFonts w:eastAsia="Droid Sans Fallback"/>
          <w:kern w:val="1"/>
          <w:sz w:val="24"/>
          <w:szCs w:val="24"/>
          <w:lang w:val="en-US" w:eastAsia="hi-IN" w:bidi="hi-IN"/>
        </w:rPr>
        <w:t>Prezentul</w:t>
      </w:r>
      <w:proofErr w:type="spellEnd"/>
      <w:r w:rsidRPr="00FB0DB1">
        <w:rPr>
          <w:rFonts w:eastAsia="Droid Sans Fallback"/>
          <w:kern w:val="1"/>
          <w:sz w:val="24"/>
          <w:szCs w:val="24"/>
          <w:lang w:val="en-US" w:eastAsia="hi-IN" w:bidi="hi-IN"/>
        </w:rPr>
        <w:t xml:space="preserve"> contract </w:t>
      </w:r>
      <w:proofErr w:type="spellStart"/>
      <w:proofErr w:type="gramStart"/>
      <w:r w:rsidRPr="00FB0DB1">
        <w:rPr>
          <w:rFonts w:eastAsia="Droid Sans Fallback"/>
          <w:kern w:val="1"/>
          <w:sz w:val="24"/>
          <w:szCs w:val="24"/>
          <w:lang w:val="en-US" w:eastAsia="hi-IN" w:bidi="hi-IN"/>
        </w:rPr>
        <w:t>este</w:t>
      </w:r>
      <w:proofErr w:type="spellEnd"/>
      <w:proofErr w:type="gram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încheiat</w:t>
      </w:r>
      <w:proofErr w:type="spellEnd"/>
      <w:r w:rsidRPr="00FB0DB1">
        <w:rPr>
          <w:rFonts w:eastAsia="Droid Sans Fallback"/>
          <w:kern w:val="1"/>
          <w:sz w:val="24"/>
          <w:szCs w:val="24"/>
          <w:lang w:val="en-US" w:eastAsia="hi-IN" w:bidi="hi-IN"/>
        </w:rPr>
        <w:t xml:space="preserve"> in 2 </w:t>
      </w:r>
      <w:proofErr w:type="spellStart"/>
      <w:r w:rsidRPr="00FB0DB1">
        <w:rPr>
          <w:rFonts w:eastAsia="Droid Sans Fallback"/>
          <w:kern w:val="1"/>
          <w:sz w:val="24"/>
          <w:szCs w:val="24"/>
          <w:lang w:val="en-US" w:eastAsia="hi-IN" w:bidi="hi-IN"/>
        </w:rPr>
        <w:t>exemplare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originale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ambele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parti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atestînd</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că</w:t>
      </w:r>
      <w:proofErr w:type="spellEnd"/>
      <w:r w:rsidRPr="00FB0DB1">
        <w:rPr>
          <w:rFonts w:eastAsia="Droid Sans Fallback"/>
          <w:kern w:val="1"/>
          <w:sz w:val="24"/>
          <w:szCs w:val="24"/>
          <w:lang w:val="en-US" w:eastAsia="hi-IN" w:bidi="hi-IN"/>
        </w:rPr>
        <w:t xml:space="preserve"> se </w:t>
      </w:r>
      <w:proofErr w:type="spellStart"/>
      <w:r w:rsidRPr="00FB0DB1">
        <w:rPr>
          <w:rFonts w:eastAsia="Droid Sans Fallback"/>
          <w:kern w:val="1"/>
          <w:sz w:val="24"/>
          <w:szCs w:val="24"/>
          <w:lang w:val="en-US" w:eastAsia="hi-IN" w:bidi="hi-IN"/>
        </w:rPr>
        <w:t>afla</w:t>
      </w:r>
      <w:proofErr w:type="spellEnd"/>
      <w:r w:rsidRPr="00FB0DB1">
        <w:rPr>
          <w:rFonts w:eastAsia="Droid Sans Fallback"/>
          <w:kern w:val="1"/>
          <w:sz w:val="24"/>
          <w:szCs w:val="24"/>
          <w:lang w:val="en-US" w:eastAsia="hi-IN" w:bidi="hi-IN"/>
        </w:rPr>
        <w:t xml:space="preserve"> in </w:t>
      </w:r>
      <w:proofErr w:type="spellStart"/>
      <w:r w:rsidRPr="00FB0DB1">
        <w:rPr>
          <w:rFonts w:eastAsia="Droid Sans Fallback"/>
          <w:kern w:val="1"/>
          <w:sz w:val="24"/>
          <w:szCs w:val="24"/>
          <w:lang w:val="en-US" w:eastAsia="hi-IN" w:bidi="hi-IN"/>
        </w:rPr>
        <w:t>posesia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unui</w:t>
      </w:r>
      <w:proofErr w:type="spellEnd"/>
      <w:r w:rsidRPr="00FB0DB1">
        <w:rPr>
          <w:rFonts w:eastAsia="Droid Sans Fallback"/>
          <w:kern w:val="1"/>
          <w:sz w:val="24"/>
          <w:szCs w:val="24"/>
          <w:lang w:val="en-US" w:eastAsia="hi-IN" w:bidi="hi-IN"/>
        </w:rPr>
        <w:t xml:space="preserve"> exemplar. </w:t>
      </w:r>
    </w:p>
    <w:p w:rsidR="00FB0DB1" w:rsidRPr="00FB0DB1" w:rsidRDefault="00FB0DB1" w:rsidP="00FB0DB1">
      <w:pPr>
        <w:widowControl w:val="0"/>
        <w:ind w:firstLine="708"/>
        <w:jc w:val="both"/>
        <w:rPr>
          <w:rFonts w:eastAsia="Droid Sans Fallback"/>
          <w:kern w:val="1"/>
          <w:sz w:val="24"/>
          <w:szCs w:val="24"/>
          <w:lang w:val="en-US" w:eastAsia="hi-IN" w:bidi="hi-IN"/>
        </w:rPr>
      </w:pPr>
      <w:proofErr w:type="spellStart"/>
      <w:r w:rsidRPr="00FB0DB1">
        <w:rPr>
          <w:rFonts w:eastAsia="Droid Sans Fallback"/>
          <w:kern w:val="1"/>
          <w:sz w:val="24"/>
          <w:szCs w:val="24"/>
          <w:lang w:val="en-US" w:eastAsia="hi-IN" w:bidi="hi-IN"/>
        </w:rPr>
        <w:t>Prezentul</w:t>
      </w:r>
      <w:proofErr w:type="spellEnd"/>
      <w:r w:rsidRPr="00FB0DB1">
        <w:rPr>
          <w:rFonts w:eastAsia="Droid Sans Fallback"/>
          <w:kern w:val="1"/>
          <w:sz w:val="24"/>
          <w:szCs w:val="24"/>
          <w:lang w:val="en-US" w:eastAsia="hi-IN" w:bidi="hi-IN"/>
        </w:rPr>
        <w:t xml:space="preserve"> contract </w:t>
      </w:r>
      <w:proofErr w:type="spellStart"/>
      <w:proofErr w:type="gramStart"/>
      <w:r w:rsidRPr="00FB0DB1">
        <w:rPr>
          <w:rFonts w:eastAsia="Droid Sans Fallback"/>
          <w:kern w:val="1"/>
          <w:sz w:val="24"/>
          <w:szCs w:val="24"/>
          <w:lang w:val="en-US" w:eastAsia="hi-IN" w:bidi="hi-IN"/>
        </w:rPr>
        <w:t>este</w:t>
      </w:r>
      <w:proofErr w:type="spellEnd"/>
      <w:proofErr w:type="gram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intocmit</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semnat</w:t>
      </w:r>
      <w:proofErr w:type="spellEnd"/>
      <w:r w:rsidRPr="00FB0DB1">
        <w:rPr>
          <w:rFonts w:eastAsia="Droid Sans Fallback"/>
          <w:kern w:val="1"/>
          <w:sz w:val="24"/>
          <w:szCs w:val="24"/>
          <w:lang w:val="en-US" w:eastAsia="hi-IN" w:bidi="hi-IN"/>
        </w:rPr>
        <w:t xml:space="preserve"> in </w:t>
      </w:r>
      <w:proofErr w:type="spellStart"/>
      <w:r w:rsidRPr="00FB0DB1">
        <w:rPr>
          <w:rFonts w:eastAsia="Droid Sans Fallback"/>
          <w:kern w:val="1"/>
          <w:sz w:val="24"/>
          <w:szCs w:val="24"/>
          <w:lang w:val="en-US" w:eastAsia="hi-IN" w:bidi="hi-IN"/>
        </w:rPr>
        <w:t>limba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romana</w:t>
      </w:r>
      <w:proofErr w:type="spellEnd"/>
      <w:r w:rsidRPr="00FB0DB1">
        <w:rPr>
          <w:rFonts w:eastAsia="Droid Sans Fallback"/>
          <w:kern w:val="1"/>
          <w:sz w:val="24"/>
          <w:szCs w:val="24"/>
          <w:lang w:val="en-US" w:eastAsia="hi-IN" w:bidi="hi-IN"/>
        </w:rPr>
        <w:t xml:space="preserve">, in </w:t>
      </w:r>
      <w:proofErr w:type="spellStart"/>
      <w:r w:rsidRPr="00FB0DB1">
        <w:rPr>
          <w:rFonts w:eastAsia="Droid Sans Fallback"/>
          <w:kern w:val="1"/>
          <w:sz w:val="24"/>
          <w:szCs w:val="24"/>
          <w:lang w:val="en-US" w:eastAsia="hi-IN" w:bidi="hi-IN"/>
        </w:rPr>
        <w:t>doua</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exemplare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care</w:t>
      </w:r>
      <w:proofErr w:type="spellEnd"/>
      <w:r w:rsidRPr="00FB0DB1">
        <w:rPr>
          <w:rFonts w:eastAsia="Droid Sans Fallback"/>
          <w:kern w:val="1"/>
          <w:sz w:val="24"/>
          <w:szCs w:val="24"/>
          <w:lang w:val="en-US" w:eastAsia="hi-IN" w:bidi="hi-IN"/>
        </w:rPr>
        <w:t xml:space="preserve"> au </w:t>
      </w:r>
      <w:proofErr w:type="spellStart"/>
      <w:r w:rsidRPr="00FB0DB1">
        <w:rPr>
          <w:rFonts w:eastAsia="Droid Sans Fallback"/>
          <w:kern w:val="1"/>
          <w:sz w:val="24"/>
          <w:szCs w:val="24"/>
          <w:lang w:val="en-US" w:eastAsia="hi-IN" w:bidi="hi-IN"/>
        </w:rPr>
        <w:t>aceeasi</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valabilitate</w:t>
      </w:r>
      <w:proofErr w:type="spellEnd"/>
      <w:r w:rsidRPr="00FB0DB1">
        <w:rPr>
          <w:rFonts w:eastAsia="Droid Sans Fallback"/>
          <w:kern w:val="1"/>
          <w:sz w:val="24"/>
          <w:szCs w:val="24"/>
          <w:lang w:val="en-US" w:eastAsia="hi-IN" w:bidi="hi-IN"/>
        </w:rPr>
        <w:t xml:space="preserve"> juridical, </w:t>
      </w:r>
      <w:proofErr w:type="spellStart"/>
      <w:r w:rsidRPr="00FB0DB1">
        <w:rPr>
          <w:rFonts w:eastAsia="Droid Sans Fallback"/>
          <w:kern w:val="1"/>
          <w:sz w:val="24"/>
          <w:szCs w:val="24"/>
          <w:lang w:val="en-US" w:eastAsia="hi-IN" w:bidi="hi-IN"/>
        </w:rPr>
        <w:t>fiind</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valabil</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pînă</w:t>
      </w:r>
      <w:proofErr w:type="spellEnd"/>
      <w:r w:rsidRPr="00FB0DB1">
        <w:rPr>
          <w:rFonts w:eastAsia="Droid Sans Fallback"/>
          <w:kern w:val="1"/>
          <w:sz w:val="24"/>
          <w:szCs w:val="24"/>
          <w:lang w:val="en-US" w:eastAsia="hi-IN" w:bidi="hi-IN"/>
        </w:rPr>
        <w:t xml:space="preserve"> la 31.12.2021.</w:t>
      </w:r>
    </w:p>
    <w:p w:rsidR="00FB0DB1" w:rsidRPr="00FB0DB1" w:rsidRDefault="00FB0DB1" w:rsidP="00FB0DB1">
      <w:pPr>
        <w:widowControl w:val="0"/>
        <w:jc w:val="both"/>
        <w:rPr>
          <w:rFonts w:eastAsia="Droid Sans Fallback"/>
          <w:kern w:val="1"/>
          <w:sz w:val="24"/>
          <w:szCs w:val="24"/>
          <w:lang w:val="en-US" w:eastAsia="hi-IN" w:bidi="hi-IN"/>
        </w:rPr>
      </w:pPr>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Toate</w:t>
      </w:r>
      <w:proofErr w:type="spell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anexele</w:t>
      </w:r>
      <w:proofErr w:type="spellEnd"/>
      <w:r w:rsidRPr="00FB0DB1">
        <w:rPr>
          <w:rFonts w:eastAsia="Droid Sans Fallback"/>
          <w:kern w:val="1"/>
          <w:sz w:val="24"/>
          <w:szCs w:val="24"/>
          <w:lang w:val="en-US" w:eastAsia="hi-IN" w:bidi="hi-IN"/>
        </w:rPr>
        <w:t xml:space="preserve"> la </w:t>
      </w:r>
      <w:proofErr w:type="spellStart"/>
      <w:r w:rsidRPr="00FB0DB1">
        <w:rPr>
          <w:rFonts w:eastAsia="Droid Sans Fallback"/>
          <w:kern w:val="1"/>
          <w:sz w:val="24"/>
          <w:szCs w:val="24"/>
          <w:lang w:val="en-US" w:eastAsia="hi-IN" w:bidi="hi-IN"/>
        </w:rPr>
        <w:t>prezentul</w:t>
      </w:r>
      <w:proofErr w:type="spellEnd"/>
      <w:r w:rsidRPr="00FB0DB1">
        <w:rPr>
          <w:rFonts w:eastAsia="Droid Sans Fallback"/>
          <w:kern w:val="1"/>
          <w:sz w:val="24"/>
          <w:szCs w:val="24"/>
          <w:lang w:val="en-US" w:eastAsia="hi-IN" w:bidi="hi-IN"/>
        </w:rPr>
        <w:t xml:space="preserve"> contract </w:t>
      </w:r>
      <w:proofErr w:type="spellStart"/>
      <w:r w:rsidRPr="00FB0DB1">
        <w:rPr>
          <w:rFonts w:eastAsia="Droid Sans Fallback"/>
          <w:kern w:val="1"/>
          <w:sz w:val="24"/>
          <w:szCs w:val="24"/>
          <w:lang w:val="en-US" w:eastAsia="hi-IN" w:bidi="hi-IN"/>
        </w:rPr>
        <w:t>sunt</w:t>
      </w:r>
      <w:proofErr w:type="spellEnd"/>
      <w:r w:rsidRPr="00FB0DB1">
        <w:rPr>
          <w:rFonts w:eastAsia="Droid Sans Fallback"/>
          <w:kern w:val="1"/>
          <w:sz w:val="24"/>
          <w:szCs w:val="24"/>
          <w:lang w:val="en-US" w:eastAsia="hi-IN" w:bidi="hi-IN"/>
        </w:rPr>
        <w:t xml:space="preserve"> parte </w:t>
      </w:r>
      <w:proofErr w:type="spellStart"/>
      <w:r w:rsidRPr="00FB0DB1">
        <w:rPr>
          <w:rFonts w:eastAsia="Droid Sans Fallback"/>
          <w:kern w:val="1"/>
          <w:sz w:val="24"/>
          <w:szCs w:val="24"/>
          <w:lang w:val="en-US" w:eastAsia="hi-IN" w:bidi="hi-IN"/>
        </w:rPr>
        <w:t>integranta</w:t>
      </w:r>
      <w:proofErr w:type="spellEnd"/>
      <w:r w:rsidRPr="00FB0DB1">
        <w:rPr>
          <w:rFonts w:eastAsia="Droid Sans Fallback"/>
          <w:kern w:val="1"/>
          <w:sz w:val="24"/>
          <w:szCs w:val="24"/>
          <w:lang w:val="en-US" w:eastAsia="hi-IN" w:bidi="hi-IN"/>
        </w:rPr>
        <w:t xml:space="preserve"> </w:t>
      </w:r>
      <w:proofErr w:type="gramStart"/>
      <w:r w:rsidRPr="00FB0DB1">
        <w:rPr>
          <w:rFonts w:eastAsia="Droid Sans Fallback"/>
          <w:kern w:val="1"/>
          <w:sz w:val="24"/>
          <w:szCs w:val="24"/>
          <w:lang w:val="en-US" w:eastAsia="hi-IN" w:bidi="hi-IN"/>
        </w:rPr>
        <w:t>a</w:t>
      </w:r>
      <w:proofErr w:type="gramEnd"/>
      <w:r w:rsidRPr="00FB0DB1">
        <w:rPr>
          <w:rFonts w:eastAsia="Droid Sans Fallback"/>
          <w:kern w:val="1"/>
          <w:sz w:val="24"/>
          <w:szCs w:val="24"/>
          <w:lang w:val="en-US" w:eastAsia="hi-IN" w:bidi="hi-IN"/>
        </w:rPr>
        <w:t xml:space="preserve"> </w:t>
      </w:r>
      <w:proofErr w:type="spellStart"/>
      <w:r w:rsidRPr="00FB0DB1">
        <w:rPr>
          <w:rFonts w:eastAsia="Droid Sans Fallback"/>
          <w:kern w:val="1"/>
          <w:sz w:val="24"/>
          <w:szCs w:val="24"/>
          <w:lang w:val="en-US" w:eastAsia="hi-IN" w:bidi="hi-IN"/>
        </w:rPr>
        <w:t>acestuia</w:t>
      </w:r>
      <w:proofErr w:type="spellEnd"/>
      <w:r w:rsidRPr="00FB0DB1">
        <w:rPr>
          <w:rFonts w:eastAsia="Droid Sans Fallback"/>
          <w:kern w:val="1"/>
          <w:sz w:val="24"/>
          <w:szCs w:val="24"/>
          <w:lang w:val="en-US" w:eastAsia="hi-IN" w:bidi="hi-IN"/>
        </w:rPr>
        <w:t>.</w:t>
      </w: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p>
    <w:p w:rsidR="00FB0DB1" w:rsidRPr="00FB0DB1" w:rsidRDefault="00FB0DB1" w:rsidP="00FB0DB1">
      <w:pPr>
        <w:widowControl w:val="0"/>
        <w:autoSpaceDE w:val="0"/>
        <w:autoSpaceDN w:val="0"/>
        <w:adjustRightInd w:val="0"/>
        <w:jc w:val="both"/>
        <w:rPr>
          <w:rFonts w:eastAsia="Droid Sans Fallback"/>
          <w:kern w:val="1"/>
          <w:sz w:val="24"/>
          <w:szCs w:val="24"/>
          <w:lang w:val="en-US" w:eastAsia="hi-IN" w:bidi="hi-IN"/>
        </w:rPr>
      </w:pPr>
    </w:p>
    <w:p w:rsidR="00FB0DB1" w:rsidRPr="00FB0DB1" w:rsidRDefault="00FB0DB1" w:rsidP="00FB0DB1">
      <w:pPr>
        <w:widowControl w:val="0"/>
        <w:rPr>
          <w:rFonts w:eastAsia="Droid Sans Fallback"/>
          <w:kern w:val="1"/>
          <w:sz w:val="24"/>
          <w:szCs w:val="24"/>
          <w:lang w:val="en-US" w:eastAsia="hi-IN" w:bidi="hi-IN"/>
        </w:rPr>
      </w:pPr>
    </w:p>
    <w:tbl>
      <w:tblPr>
        <w:tblW w:w="9761" w:type="dxa"/>
        <w:tblInd w:w="93" w:type="dxa"/>
        <w:tblLook w:val="0000" w:firstRow="0" w:lastRow="0" w:firstColumn="0" w:lastColumn="0" w:noHBand="0" w:noVBand="0"/>
      </w:tblPr>
      <w:tblGrid>
        <w:gridCol w:w="9761"/>
      </w:tblGrid>
      <w:tr w:rsidR="00FB0DB1" w:rsidRPr="00FB0DB1" w:rsidTr="001C7B93">
        <w:trPr>
          <w:trHeight w:val="615"/>
        </w:trPr>
        <w:tc>
          <w:tcPr>
            <w:tcW w:w="9761" w:type="dxa"/>
            <w:tcBorders>
              <w:top w:val="nil"/>
            </w:tcBorders>
            <w:shd w:val="clear" w:color="auto" w:fill="auto"/>
            <w:noWrap/>
            <w:vAlign w:val="bottom"/>
          </w:tcPr>
          <w:p w:rsidR="00FB0DB1" w:rsidRPr="00FB0DB1" w:rsidRDefault="00FB0DB1" w:rsidP="00FB0DB1">
            <w:pPr>
              <w:suppressAutoHyphens w:val="0"/>
              <w:jc w:val="center"/>
              <w:rPr>
                <w:b/>
                <w:bCs/>
                <w:sz w:val="24"/>
                <w:szCs w:val="24"/>
                <w:lang w:val="ro-RO" w:eastAsia="ru-RU"/>
              </w:rPr>
            </w:pPr>
            <w:r w:rsidRPr="00FB0DB1">
              <w:rPr>
                <w:b/>
                <w:bCs/>
                <w:sz w:val="24"/>
                <w:szCs w:val="24"/>
                <w:lang w:val="ro-RO" w:eastAsia="ru-RU"/>
              </w:rPr>
              <w:t>Avocat</w:t>
            </w:r>
            <w:r w:rsidRPr="00FB0DB1">
              <w:rPr>
                <w:rFonts w:eastAsia="Droid Sans Fallback"/>
                <w:b/>
                <w:bCs/>
                <w:kern w:val="1"/>
                <w:sz w:val="24"/>
                <w:szCs w:val="24"/>
                <w:lang w:eastAsia="hi-IN" w:bidi="hi-IN"/>
              </w:rPr>
              <w:t xml:space="preserve"> </w:t>
            </w:r>
            <w:r w:rsidRPr="00FB0DB1">
              <w:rPr>
                <w:rFonts w:eastAsia="Droid Sans Fallback"/>
                <w:b/>
                <w:bCs/>
                <w:kern w:val="1"/>
                <w:sz w:val="24"/>
                <w:szCs w:val="24"/>
                <w:lang w:val="ro-RO" w:eastAsia="hi-IN" w:bidi="hi-IN"/>
              </w:rPr>
              <w:t xml:space="preserve">                                                           Client</w:t>
            </w:r>
          </w:p>
          <w:p w:rsidR="00FB0DB1" w:rsidRPr="00FB0DB1" w:rsidRDefault="00FB0DB1" w:rsidP="00FB0DB1">
            <w:pPr>
              <w:widowControl w:val="0"/>
              <w:jc w:val="center"/>
              <w:rPr>
                <w:b/>
                <w:bCs/>
                <w:sz w:val="24"/>
                <w:szCs w:val="24"/>
                <w:lang w:eastAsia="ru-RU"/>
              </w:rPr>
            </w:pPr>
          </w:p>
          <w:p w:rsidR="00FB0DB1" w:rsidRPr="00FB0DB1" w:rsidRDefault="00FB0DB1" w:rsidP="00FB0DB1">
            <w:pPr>
              <w:widowControl w:val="0"/>
              <w:jc w:val="center"/>
              <w:rPr>
                <w:rFonts w:eastAsia="Droid Sans Fallback"/>
                <w:b/>
                <w:bCs/>
                <w:kern w:val="1"/>
                <w:sz w:val="24"/>
                <w:szCs w:val="24"/>
                <w:lang w:eastAsia="hi-IN" w:bidi="hi-IN"/>
              </w:rPr>
            </w:pPr>
          </w:p>
        </w:tc>
      </w:tr>
      <w:tr w:rsidR="00FB0DB1" w:rsidRPr="00FB0DB1" w:rsidTr="001C7B93">
        <w:trPr>
          <w:trHeight w:val="315"/>
        </w:trPr>
        <w:tc>
          <w:tcPr>
            <w:tcW w:w="9761" w:type="dxa"/>
            <w:tcBorders>
              <w:top w:val="nil"/>
              <w:bottom w:val="nil"/>
              <w:right w:val="nil"/>
            </w:tcBorders>
            <w:shd w:val="clear" w:color="auto" w:fill="auto"/>
            <w:noWrap/>
            <w:vAlign w:val="bottom"/>
          </w:tcPr>
          <w:p w:rsidR="00FB0DB1" w:rsidRPr="00FB0DB1" w:rsidRDefault="00FB0DB1" w:rsidP="00FB0DB1">
            <w:pPr>
              <w:suppressAutoHyphens w:val="0"/>
              <w:rPr>
                <w:b/>
                <w:bCs/>
                <w:sz w:val="24"/>
                <w:szCs w:val="24"/>
                <w:lang w:val="ro-RO" w:eastAsia="ru-RU"/>
              </w:rPr>
            </w:pPr>
            <w:proofErr w:type="spellStart"/>
            <w:r w:rsidRPr="00FB0DB1">
              <w:rPr>
                <w:b/>
                <w:bCs/>
                <w:sz w:val="24"/>
                <w:szCs w:val="24"/>
                <w:lang w:val="en-US" w:eastAsia="ru-RU"/>
              </w:rPr>
              <w:t>Cabinetul</w:t>
            </w:r>
            <w:proofErr w:type="spellEnd"/>
            <w:r w:rsidRPr="00FB0DB1">
              <w:rPr>
                <w:b/>
                <w:bCs/>
                <w:sz w:val="24"/>
                <w:szCs w:val="24"/>
                <w:lang w:val="en-US" w:eastAsia="ru-RU"/>
              </w:rPr>
              <w:t xml:space="preserve"> </w:t>
            </w:r>
            <w:proofErr w:type="spellStart"/>
            <w:r w:rsidRPr="00FB0DB1">
              <w:rPr>
                <w:b/>
                <w:bCs/>
                <w:sz w:val="24"/>
                <w:szCs w:val="24"/>
                <w:lang w:val="en-US" w:eastAsia="ru-RU"/>
              </w:rPr>
              <w:t>Avocatului</w:t>
            </w:r>
            <w:proofErr w:type="spellEnd"/>
            <w:r w:rsidRPr="00FB0DB1">
              <w:rPr>
                <w:b/>
                <w:bCs/>
                <w:sz w:val="24"/>
                <w:szCs w:val="24"/>
                <w:lang w:val="en-US" w:eastAsia="ru-RU"/>
              </w:rPr>
              <w:t xml:space="preserve"> </w:t>
            </w:r>
            <w:proofErr w:type="spellStart"/>
            <w:r w:rsidRPr="00FB0DB1">
              <w:rPr>
                <w:b/>
                <w:bCs/>
                <w:sz w:val="24"/>
                <w:szCs w:val="24"/>
                <w:lang w:val="en-US" w:eastAsia="ru-RU"/>
              </w:rPr>
              <w:t>Capbătut</w:t>
            </w:r>
            <w:proofErr w:type="spellEnd"/>
            <w:r w:rsidRPr="00FB0DB1">
              <w:rPr>
                <w:b/>
                <w:bCs/>
                <w:sz w:val="24"/>
                <w:szCs w:val="24"/>
                <w:lang w:val="en-US" w:eastAsia="ru-RU"/>
              </w:rPr>
              <w:t xml:space="preserve"> Alexei</w:t>
            </w:r>
            <w:r w:rsidRPr="00FB0DB1">
              <w:rPr>
                <w:b/>
                <w:bCs/>
                <w:sz w:val="24"/>
                <w:szCs w:val="24"/>
                <w:lang w:val="ro-RO" w:eastAsia="ru-RU"/>
              </w:rPr>
              <w:t xml:space="preserve">         </w:t>
            </w:r>
            <w:r w:rsidRPr="00FB0DB1">
              <w:rPr>
                <w:b/>
                <w:bCs/>
                <w:sz w:val="24"/>
                <w:szCs w:val="24"/>
                <w:lang w:val="en-US" w:eastAsia="ru-RU"/>
              </w:rPr>
              <w:t xml:space="preserve">       </w:t>
            </w:r>
            <w:r w:rsidRPr="00FB0DB1">
              <w:rPr>
                <w:b/>
                <w:bCs/>
                <w:sz w:val="24"/>
                <w:szCs w:val="24"/>
                <w:lang w:val="ro-RO" w:eastAsia="ru-RU"/>
              </w:rPr>
              <w:t xml:space="preserve">       Primaria </w:t>
            </w:r>
            <w:proofErr w:type="spellStart"/>
            <w:r w:rsidRPr="00FB0DB1">
              <w:rPr>
                <w:b/>
                <w:bCs/>
                <w:sz w:val="24"/>
                <w:szCs w:val="24"/>
                <w:lang w:val="en-US" w:eastAsia="ru-RU"/>
              </w:rPr>
              <w:t>comunei</w:t>
            </w:r>
            <w:proofErr w:type="spellEnd"/>
            <w:r w:rsidRPr="00FB0DB1">
              <w:rPr>
                <w:b/>
                <w:bCs/>
                <w:sz w:val="24"/>
                <w:szCs w:val="24"/>
                <w:lang w:val="en-US" w:eastAsia="ru-RU"/>
              </w:rPr>
              <w:t xml:space="preserve"> </w:t>
            </w:r>
            <w:proofErr w:type="spellStart"/>
            <w:r w:rsidRPr="00FB0DB1">
              <w:rPr>
                <w:b/>
                <w:bCs/>
                <w:sz w:val="24"/>
                <w:szCs w:val="24"/>
                <w:lang w:val="en-US" w:eastAsia="ru-RU"/>
              </w:rPr>
              <w:t>Ivancea</w:t>
            </w:r>
            <w:proofErr w:type="spellEnd"/>
            <w:r w:rsidRPr="00FB0DB1">
              <w:rPr>
                <w:b/>
                <w:bCs/>
                <w:sz w:val="24"/>
                <w:szCs w:val="24"/>
                <w:lang w:val="ro-RO" w:eastAsia="ru-RU"/>
              </w:rPr>
              <w:t xml:space="preserve">  </w:t>
            </w:r>
          </w:p>
        </w:tc>
      </w:tr>
      <w:tr w:rsidR="00FB0DB1" w:rsidRPr="00FB0DB1" w:rsidTr="001C7B93">
        <w:trPr>
          <w:trHeight w:val="300"/>
        </w:trPr>
        <w:tc>
          <w:tcPr>
            <w:tcW w:w="9761" w:type="dxa"/>
            <w:tcBorders>
              <w:top w:val="nil"/>
              <w:bottom w:val="nil"/>
              <w:right w:val="nil"/>
            </w:tcBorders>
            <w:shd w:val="clear" w:color="auto" w:fill="auto"/>
            <w:noWrap/>
            <w:vAlign w:val="bottom"/>
          </w:tcPr>
          <w:p w:rsidR="00FB0DB1" w:rsidRPr="00FB0DB1" w:rsidRDefault="00FB0DB1" w:rsidP="00FB0DB1">
            <w:pPr>
              <w:suppressAutoHyphens w:val="0"/>
              <w:rPr>
                <w:sz w:val="24"/>
                <w:szCs w:val="24"/>
                <w:lang w:val="ro-RO" w:eastAsia="ru-RU"/>
              </w:rPr>
            </w:pPr>
            <w:r w:rsidRPr="00FB0DB1">
              <w:rPr>
                <w:sz w:val="24"/>
                <w:szCs w:val="24"/>
                <w:lang w:val="ro-RO" w:eastAsia="ru-RU"/>
              </w:rPr>
              <w:t xml:space="preserve"> </w:t>
            </w:r>
            <w:proofErr w:type="spellStart"/>
            <w:r w:rsidRPr="00FB0DB1">
              <w:rPr>
                <w:sz w:val="24"/>
                <w:szCs w:val="24"/>
                <w:lang w:val="en-US" w:eastAsia="ru-RU"/>
              </w:rPr>
              <w:t>Anenii</w:t>
            </w:r>
            <w:proofErr w:type="spellEnd"/>
            <w:r w:rsidRPr="00FB0DB1">
              <w:rPr>
                <w:sz w:val="24"/>
                <w:szCs w:val="24"/>
                <w:lang w:val="en-US" w:eastAsia="ru-RU"/>
              </w:rPr>
              <w:t xml:space="preserve"> </w:t>
            </w:r>
            <w:proofErr w:type="spellStart"/>
            <w:proofErr w:type="gramStart"/>
            <w:r w:rsidRPr="00FB0DB1">
              <w:rPr>
                <w:sz w:val="24"/>
                <w:szCs w:val="24"/>
                <w:lang w:val="en-US" w:eastAsia="ru-RU"/>
              </w:rPr>
              <w:t>Noi</w:t>
            </w:r>
            <w:proofErr w:type="spellEnd"/>
            <w:r w:rsidRPr="00FB0DB1">
              <w:rPr>
                <w:sz w:val="24"/>
                <w:szCs w:val="24"/>
                <w:lang w:val="en-US" w:eastAsia="ru-RU"/>
              </w:rPr>
              <w:t xml:space="preserve"> ,</w:t>
            </w:r>
            <w:proofErr w:type="gramEnd"/>
            <w:r w:rsidRPr="00FB0DB1">
              <w:rPr>
                <w:sz w:val="24"/>
                <w:szCs w:val="24"/>
                <w:lang w:val="en-US" w:eastAsia="ru-RU"/>
              </w:rPr>
              <w:t xml:space="preserve"> </w:t>
            </w:r>
            <w:proofErr w:type="spellStart"/>
            <w:r w:rsidRPr="00FB0DB1">
              <w:rPr>
                <w:sz w:val="24"/>
                <w:szCs w:val="24"/>
                <w:lang w:val="en-US" w:eastAsia="ru-RU"/>
              </w:rPr>
              <w:t>Republica</w:t>
            </w:r>
            <w:proofErr w:type="spellEnd"/>
            <w:r w:rsidRPr="00FB0DB1">
              <w:rPr>
                <w:sz w:val="24"/>
                <w:szCs w:val="24"/>
                <w:lang w:val="en-US" w:eastAsia="ru-RU"/>
              </w:rPr>
              <w:t xml:space="preserve"> Moldova</w:t>
            </w:r>
            <w:r w:rsidRPr="00FB0DB1">
              <w:rPr>
                <w:sz w:val="24"/>
                <w:szCs w:val="24"/>
                <w:lang w:val="ro-RO" w:eastAsia="ru-RU"/>
              </w:rPr>
              <w:t xml:space="preserve">                                     rl. Orhei, s. </w:t>
            </w:r>
            <w:proofErr w:type="spellStart"/>
            <w:r w:rsidRPr="00FB0DB1">
              <w:rPr>
                <w:sz w:val="24"/>
                <w:szCs w:val="24"/>
                <w:lang w:eastAsia="ru-RU"/>
              </w:rPr>
              <w:t>Ivancea</w:t>
            </w:r>
            <w:proofErr w:type="spellEnd"/>
          </w:p>
        </w:tc>
      </w:tr>
      <w:tr w:rsidR="00FB0DB1" w:rsidRPr="00FB0DB1" w:rsidTr="001C7B93">
        <w:trPr>
          <w:trHeight w:val="300"/>
        </w:trPr>
        <w:tc>
          <w:tcPr>
            <w:tcW w:w="9761" w:type="dxa"/>
            <w:tcBorders>
              <w:top w:val="nil"/>
              <w:bottom w:val="nil"/>
              <w:right w:val="nil"/>
            </w:tcBorders>
            <w:shd w:val="clear" w:color="auto" w:fill="auto"/>
            <w:noWrap/>
            <w:vAlign w:val="bottom"/>
          </w:tcPr>
          <w:p w:rsidR="00FB0DB1" w:rsidRPr="00FB0DB1" w:rsidRDefault="00FB0DB1" w:rsidP="00FB0DB1">
            <w:pPr>
              <w:suppressAutoHyphens w:val="0"/>
              <w:rPr>
                <w:sz w:val="24"/>
                <w:szCs w:val="24"/>
                <w:lang w:val="ro-RO" w:eastAsia="ru-RU"/>
              </w:rPr>
            </w:pPr>
            <w:r w:rsidRPr="00FB0DB1">
              <w:rPr>
                <w:sz w:val="24"/>
                <w:szCs w:val="24"/>
                <w:lang w:val="en-US" w:eastAsia="ru-RU"/>
              </w:rPr>
              <w:t xml:space="preserve">str. </w:t>
            </w:r>
            <w:proofErr w:type="spellStart"/>
            <w:r w:rsidRPr="00FB0DB1">
              <w:rPr>
                <w:sz w:val="24"/>
                <w:szCs w:val="24"/>
                <w:lang w:val="en-US" w:eastAsia="ru-RU"/>
              </w:rPr>
              <w:t>Tigina</w:t>
            </w:r>
            <w:proofErr w:type="spellEnd"/>
            <w:r w:rsidRPr="00FB0DB1">
              <w:rPr>
                <w:sz w:val="24"/>
                <w:szCs w:val="24"/>
                <w:lang w:val="en-US" w:eastAsia="ru-RU"/>
              </w:rPr>
              <w:t xml:space="preserve"> 8 A</w:t>
            </w:r>
            <w:r w:rsidRPr="00FB0DB1">
              <w:rPr>
                <w:sz w:val="24"/>
                <w:szCs w:val="24"/>
                <w:lang w:val="ro-RO" w:eastAsia="ru-RU"/>
              </w:rPr>
              <w:t xml:space="preserve">                                                                </w:t>
            </w:r>
          </w:p>
        </w:tc>
      </w:tr>
      <w:tr w:rsidR="00FB0DB1" w:rsidRPr="00FB0DB1" w:rsidTr="001C7B93">
        <w:trPr>
          <w:trHeight w:val="300"/>
        </w:trPr>
        <w:tc>
          <w:tcPr>
            <w:tcW w:w="9761" w:type="dxa"/>
            <w:tcBorders>
              <w:top w:val="nil"/>
              <w:bottom w:val="nil"/>
              <w:right w:val="nil"/>
            </w:tcBorders>
            <w:shd w:val="clear" w:color="auto" w:fill="auto"/>
            <w:noWrap/>
            <w:vAlign w:val="bottom"/>
          </w:tcPr>
          <w:p w:rsidR="00FB0DB1" w:rsidRPr="00FB0DB1" w:rsidRDefault="00FB0DB1" w:rsidP="00FB0DB1">
            <w:pPr>
              <w:suppressAutoHyphens w:val="0"/>
              <w:rPr>
                <w:sz w:val="24"/>
                <w:szCs w:val="24"/>
                <w:lang w:val="ro-RO" w:eastAsia="ru-RU"/>
              </w:rPr>
            </w:pPr>
            <w:r w:rsidRPr="00FB0DB1">
              <w:rPr>
                <w:sz w:val="24"/>
                <w:szCs w:val="24"/>
                <w:lang w:val="en-US" w:eastAsia="ru-RU"/>
              </w:rPr>
              <w:t xml:space="preserve">Cod fiscal 0960106551496                                             </w:t>
            </w:r>
            <w:proofErr w:type="spellStart"/>
            <w:r w:rsidRPr="00FB0DB1">
              <w:rPr>
                <w:sz w:val="24"/>
                <w:szCs w:val="24"/>
                <w:lang w:val="en-US" w:eastAsia="ru-RU"/>
              </w:rPr>
              <w:t>Banca</w:t>
            </w:r>
            <w:proofErr w:type="spellEnd"/>
            <w:r w:rsidRPr="00FB0DB1">
              <w:rPr>
                <w:sz w:val="24"/>
                <w:szCs w:val="24"/>
                <w:lang w:val="en-US" w:eastAsia="ru-RU"/>
              </w:rPr>
              <w:t>:</w:t>
            </w:r>
            <w:r w:rsidRPr="00FB0DB1">
              <w:rPr>
                <w:sz w:val="24"/>
                <w:szCs w:val="24"/>
                <w:lang w:val="ro-RO" w:eastAsia="ru-RU"/>
              </w:rPr>
              <w:t>Ministerul Finanţelor</w:t>
            </w:r>
          </w:p>
        </w:tc>
      </w:tr>
      <w:tr w:rsidR="00FB0DB1" w:rsidRPr="00FB0DB1" w:rsidTr="001C7B93">
        <w:trPr>
          <w:trHeight w:val="300"/>
        </w:trPr>
        <w:tc>
          <w:tcPr>
            <w:tcW w:w="9761" w:type="dxa"/>
            <w:tcBorders>
              <w:top w:val="nil"/>
              <w:bottom w:val="nil"/>
              <w:right w:val="nil"/>
            </w:tcBorders>
            <w:shd w:val="clear" w:color="auto" w:fill="auto"/>
            <w:noWrap/>
            <w:vAlign w:val="bottom"/>
          </w:tcPr>
          <w:p w:rsidR="00FB0DB1" w:rsidRPr="00FB0DB1" w:rsidRDefault="00FB0DB1" w:rsidP="00FB0DB1">
            <w:pPr>
              <w:suppressAutoHyphens w:val="0"/>
              <w:rPr>
                <w:sz w:val="24"/>
                <w:szCs w:val="24"/>
                <w:lang w:val="ro-RO" w:eastAsia="ru-RU"/>
              </w:rPr>
            </w:pPr>
            <w:proofErr w:type="spellStart"/>
            <w:r w:rsidRPr="00FB0DB1">
              <w:rPr>
                <w:sz w:val="24"/>
                <w:szCs w:val="24"/>
                <w:lang w:val="en-US" w:eastAsia="ru-RU"/>
              </w:rPr>
              <w:t>cont</w:t>
            </w:r>
            <w:proofErr w:type="spellEnd"/>
            <w:r w:rsidRPr="00FB0DB1">
              <w:rPr>
                <w:sz w:val="24"/>
                <w:szCs w:val="24"/>
                <w:lang w:val="en-US" w:eastAsia="ru-RU"/>
              </w:rPr>
              <w:t>/</w:t>
            </w:r>
            <w:proofErr w:type="spellStart"/>
            <w:r w:rsidRPr="00FB0DB1">
              <w:rPr>
                <w:sz w:val="24"/>
                <w:szCs w:val="24"/>
                <w:lang w:val="en-US" w:eastAsia="ru-RU"/>
              </w:rPr>
              <w:t>bancar</w:t>
            </w:r>
            <w:proofErr w:type="spellEnd"/>
            <w:r w:rsidRPr="00FB0DB1">
              <w:rPr>
                <w:sz w:val="24"/>
                <w:szCs w:val="24"/>
                <w:lang w:val="en-US" w:eastAsia="ru-RU"/>
              </w:rPr>
              <w:t xml:space="preserve"> 222 4710SV69703737100                          </w:t>
            </w:r>
            <w:proofErr w:type="spellStart"/>
            <w:r w:rsidRPr="00FB0DB1">
              <w:rPr>
                <w:sz w:val="24"/>
                <w:szCs w:val="24"/>
                <w:lang w:val="en-US" w:eastAsia="ru-RU"/>
              </w:rPr>
              <w:t>Trezorăria</w:t>
            </w:r>
            <w:proofErr w:type="spellEnd"/>
            <w:r w:rsidRPr="00FB0DB1">
              <w:rPr>
                <w:sz w:val="24"/>
                <w:szCs w:val="24"/>
                <w:lang w:val="en-US" w:eastAsia="ru-RU"/>
              </w:rPr>
              <w:t xml:space="preserve"> </w:t>
            </w:r>
            <w:r w:rsidRPr="00FB0DB1">
              <w:rPr>
                <w:sz w:val="24"/>
                <w:szCs w:val="24"/>
                <w:lang w:val="ro-RO" w:eastAsia="ru-RU"/>
              </w:rPr>
              <w:t>de Stat</w:t>
            </w:r>
          </w:p>
        </w:tc>
      </w:tr>
      <w:tr w:rsidR="00FB0DB1" w:rsidRPr="00FB0DB1" w:rsidTr="001C7B93">
        <w:trPr>
          <w:trHeight w:val="300"/>
        </w:trPr>
        <w:tc>
          <w:tcPr>
            <w:tcW w:w="9761" w:type="dxa"/>
            <w:tcBorders>
              <w:top w:val="nil"/>
              <w:bottom w:val="nil"/>
              <w:right w:val="nil"/>
            </w:tcBorders>
            <w:shd w:val="clear" w:color="auto" w:fill="auto"/>
            <w:noWrap/>
            <w:vAlign w:val="bottom"/>
          </w:tcPr>
          <w:p w:rsidR="00FB0DB1" w:rsidRPr="00FB0DB1" w:rsidRDefault="00FB0DB1" w:rsidP="00FB0DB1">
            <w:pPr>
              <w:suppressAutoHyphens w:val="0"/>
              <w:rPr>
                <w:sz w:val="24"/>
                <w:szCs w:val="24"/>
                <w:lang w:val="en-US" w:eastAsia="ru-RU"/>
              </w:rPr>
            </w:pPr>
            <w:r w:rsidRPr="00FB0DB1">
              <w:rPr>
                <w:sz w:val="24"/>
                <w:szCs w:val="24"/>
                <w:lang w:val="en-US" w:eastAsia="ru-RU"/>
              </w:rPr>
              <w:t>c/d MOBBMD22                                                              TREZMD2X</w:t>
            </w:r>
          </w:p>
        </w:tc>
      </w:tr>
      <w:tr w:rsidR="00FB0DB1" w:rsidRPr="00FB0DB1" w:rsidTr="001C7B93">
        <w:trPr>
          <w:trHeight w:val="300"/>
        </w:trPr>
        <w:tc>
          <w:tcPr>
            <w:tcW w:w="9761" w:type="dxa"/>
            <w:tcBorders>
              <w:top w:val="nil"/>
              <w:bottom w:val="nil"/>
              <w:right w:val="nil"/>
            </w:tcBorders>
            <w:shd w:val="clear" w:color="auto" w:fill="auto"/>
            <w:noWrap/>
            <w:vAlign w:val="bottom"/>
          </w:tcPr>
          <w:p w:rsidR="00FB0DB1" w:rsidRPr="00FB0DB1" w:rsidRDefault="00FB0DB1" w:rsidP="00FB0DB1">
            <w:pPr>
              <w:suppressAutoHyphens w:val="0"/>
              <w:rPr>
                <w:sz w:val="24"/>
                <w:szCs w:val="24"/>
                <w:lang w:val="ro-RO" w:eastAsia="ru-RU"/>
              </w:rPr>
            </w:pPr>
            <w:r w:rsidRPr="00FB0DB1">
              <w:rPr>
                <w:sz w:val="24"/>
                <w:szCs w:val="24"/>
                <w:lang w:val="en-US" w:eastAsia="ru-RU"/>
              </w:rPr>
              <w:t>                                                                                        c/f</w:t>
            </w:r>
            <w:r w:rsidRPr="00FB0DB1">
              <w:rPr>
                <w:sz w:val="24"/>
                <w:szCs w:val="24"/>
                <w:lang w:val="ro-RO" w:eastAsia="ru-RU"/>
              </w:rPr>
              <w:t xml:space="preserve"> </w:t>
            </w:r>
            <w:r w:rsidRPr="00FB0DB1">
              <w:rPr>
                <w:sz w:val="24"/>
                <w:szCs w:val="24"/>
                <w:lang w:eastAsia="ru-RU"/>
              </w:rPr>
              <w:t>1007601001754</w:t>
            </w:r>
          </w:p>
        </w:tc>
      </w:tr>
      <w:tr w:rsidR="00FB0DB1" w:rsidRPr="00FB0DB1" w:rsidTr="001C7B93">
        <w:trPr>
          <w:trHeight w:val="300"/>
        </w:trPr>
        <w:tc>
          <w:tcPr>
            <w:tcW w:w="9761" w:type="dxa"/>
            <w:tcBorders>
              <w:top w:val="nil"/>
              <w:bottom w:val="nil"/>
              <w:right w:val="nil"/>
            </w:tcBorders>
            <w:shd w:val="clear" w:color="auto" w:fill="auto"/>
            <w:noWrap/>
            <w:vAlign w:val="bottom"/>
          </w:tcPr>
          <w:p w:rsidR="00FB0DB1" w:rsidRPr="00FB0DB1" w:rsidRDefault="00FB0DB1" w:rsidP="00FB0DB1">
            <w:pPr>
              <w:suppressAutoHyphens w:val="0"/>
              <w:rPr>
                <w:sz w:val="24"/>
                <w:szCs w:val="24"/>
                <w:lang w:val="en-US" w:eastAsia="ru-RU"/>
              </w:rPr>
            </w:pPr>
            <w:r w:rsidRPr="00FB0DB1">
              <w:rPr>
                <w:sz w:val="24"/>
                <w:szCs w:val="24"/>
                <w:lang w:val="en-US" w:eastAsia="ru-RU"/>
              </w:rPr>
              <w:t xml:space="preserve">                                                                                        c/b </w:t>
            </w:r>
            <w:r w:rsidRPr="00FB0DB1">
              <w:rPr>
                <w:sz w:val="24"/>
                <w:szCs w:val="24"/>
                <w:lang w:eastAsia="ru-RU"/>
              </w:rPr>
              <w:t>TREZMD2X</w:t>
            </w:r>
          </w:p>
        </w:tc>
      </w:tr>
      <w:tr w:rsidR="00FB0DB1" w:rsidRPr="00FB0DB1" w:rsidTr="001C7B93">
        <w:trPr>
          <w:trHeight w:val="300"/>
        </w:trPr>
        <w:tc>
          <w:tcPr>
            <w:tcW w:w="9761" w:type="dxa"/>
            <w:tcBorders>
              <w:top w:val="nil"/>
              <w:bottom w:val="nil"/>
              <w:right w:val="nil"/>
            </w:tcBorders>
            <w:shd w:val="clear" w:color="auto" w:fill="auto"/>
            <w:noWrap/>
            <w:vAlign w:val="bottom"/>
          </w:tcPr>
          <w:p w:rsidR="00FB0DB1" w:rsidRPr="00FB0DB1" w:rsidRDefault="00FB0DB1" w:rsidP="00FB0DB1">
            <w:pPr>
              <w:suppressAutoHyphens w:val="0"/>
              <w:rPr>
                <w:sz w:val="24"/>
                <w:szCs w:val="24"/>
                <w:lang w:val="ro-RO" w:eastAsia="ru-RU"/>
              </w:rPr>
            </w:pPr>
            <w:r w:rsidRPr="00FB0DB1">
              <w:rPr>
                <w:sz w:val="24"/>
                <w:szCs w:val="24"/>
                <w:lang w:val="en-US" w:eastAsia="ru-RU"/>
              </w:rPr>
              <w:t xml:space="preserve">                                                                                        </w:t>
            </w:r>
            <w:proofErr w:type="gramStart"/>
            <w:r w:rsidRPr="00FB0DB1">
              <w:rPr>
                <w:sz w:val="24"/>
                <w:szCs w:val="24"/>
                <w:lang w:val="en-US" w:eastAsia="ru-RU"/>
              </w:rPr>
              <w:t>c/</w:t>
            </w:r>
            <w:r w:rsidRPr="00FB0DB1">
              <w:rPr>
                <w:sz w:val="24"/>
                <w:szCs w:val="24"/>
                <w:lang w:val="ro-RO" w:eastAsia="ru-RU"/>
              </w:rPr>
              <w:t>trez</w:t>
            </w:r>
            <w:proofErr w:type="gramEnd"/>
            <w:r w:rsidRPr="00FB0DB1">
              <w:rPr>
                <w:sz w:val="24"/>
                <w:szCs w:val="24"/>
                <w:lang w:val="ro-RO" w:eastAsia="ru-RU"/>
              </w:rPr>
              <w:t xml:space="preserve">. </w:t>
            </w:r>
            <w:r w:rsidRPr="00FB0DB1">
              <w:rPr>
                <w:sz w:val="24"/>
                <w:szCs w:val="24"/>
                <w:lang w:eastAsia="ru-RU"/>
              </w:rPr>
              <w:t>MD10TRDAC2229900A10917AC</w:t>
            </w:r>
          </w:p>
          <w:p w:rsidR="00FB0DB1" w:rsidRPr="00FB0DB1" w:rsidRDefault="00FB0DB1" w:rsidP="00FB0DB1">
            <w:pPr>
              <w:suppressAutoHyphens w:val="0"/>
              <w:rPr>
                <w:sz w:val="24"/>
                <w:szCs w:val="24"/>
                <w:lang w:val="ro-RO" w:eastAsia="ru-RU"/>
              </w:rPr>
            </w:pPr>
          </w:p>
        </w:tc>
      </w:tr>
      <w:tr w:rsidR="00FB0DB1" w:rsidRPr="00FB0DB1" w:rsidTr="001C7B93">
        <w:trPr>
          <w:trHeight w:val="300"/>
        </w:trPr>
        <w:tc>
          <w:tcPr>
            <w:tcW w:w="9761" w:type="dxa"/>
            <w:tcBorders>
              <w:top w:val="nil"/>
              <w:bottom w:val="nil"/>
              <w:right w:val="nil"/>
            </w:tcBorders>
            <w:shd w:val="clear" w:color="auto" w:fill="auto"/>
            <w:noWrap/>
            <w:vAlign w:val="bottom"/>
          </w:tcPr>
          <w:p w:rsidR="00FB0DB1" w:rsidRPr="00FB0DB1" w:rsidRDefault="00FB0DB1" w:rsidP="00FB0DB1">
            <w:pPr>
              <w:suppressAutoHyphens w:val="0"/>
              <w:rPr>
                <w:sz w:val="24"/>
                <w:szCs w:val="24"/>
                <w:lang w:val="en-US" w:eastAsia="ru-RU"/>
              </w:rPr>
            </w:pPr>
            <w:proofErr w:type="spellStart"/>
            <w:r w:rsidRPr="00FB0DB1">
              <w:rPr>
                <w:sz w:val="24"/>
                <w:szCs w:val="24"/>
                <w:lang w:val="en-US" w:eastAsia="ru-RU"/>
              </w:rPr>
              <w:t>Avocatul</w:t>
            </w:r>
            <w:proofErr w:type="spellEnd"/>
            <w:r w:rsidRPr="00FB0DB1">
              <w:rPr>
                <w:sz w:val="24"/>
                <w:szCs w:val="24"/>
                <w:lang w:val="en-US" w:eastAsia="ru-RU"/>
              </w:rPr>
              <w:t>________________</w:t>
            </w:r>
            <w:r w:rsidRPr="00FB0DB1">
              <w:rPr>
                <w:sz w:val="24"/>
                <w:szCs w:val="24"/>
                <w:lang w:val="ro-RO" w:eastAsia="ru-RU"/>
              </w:rPr>
              <w:t xml:space="preserve"> </w:t>
            </w:r>
            <w:r w:rsidRPr="00FB0DB1">
              <w:rPr>
                <w:sz w:val="24"/>
                <w:szCs w:val="24"/>
                <w:lang w:val="en-US" w:eastAsia="ru-RU"/>
              </w:rPr>
              <w:t xml:space="preserve">                                       </w:t>
            </w:r>
            <w:r w:rsidRPr="00FB0DB1">
              <w:rPr>
                <w:sz w:val="24"/>
                <w:szCs w:val="24"/>
                <w:lang w:val="ro-RO" w:eastAsia="ru-RU"/>
              </w:rPr>
              <w:t>Primar _________________</w:t>
            </w:r>
          </w:p>
          <w:p w:rsidR="00FB0DB1" w:rsidRPr="00FB0DB1" w:rsidRDefault="00FB0DB1" w:rsidP="00FB0DB1">
            <w:pPr>
              <w:suppressAutoHyphens w:val="0"/>
              <w:rPr>
                <w:sz w:val="24"/>
                <w:szCs w:val="24"/>
                <w:lang w:val="en-US" w:eastAsia="ru-RU"/>
              </w:rPr>
            </w:pPr>
            <w:r w:rsidRPr="00FB0DB1">
              <w:rPr>
                <w:sz w:val="24"/>
                <w:szCs w:val="24"/>
                <w:lang w:val="en-US" w:eastAsia="ru-RU"/>
              </w:rPr>
              <w:t xml:space="preserve">           </w:t>
            </w:r>
            <w:proofErr w:type="spellStart"/>
            <w:r w:rsidRPr="00FB0DB1">
              <w:rPr>
                <w:sz w:val="24"/>
                <w:szCs w:val="24"/>
                <w:lang w:val="en-US" w:eastAsia="ru-RU"/>
              </w:rPr>
              <w:t>Capbătut</w:t>
            </w:r>
            <w:proofErr w:type="spellEnd"/>
            <w:r w:rsidRPr="00FB0DB1">
              <w:rPr>
                <w:sz w:val="24"/>
                <w:szCs w:val="24"/>
                <w:lang w:val="en-US" w:eastAsia="ru-RU"/>
              </w:rPr>
              <w:t xml:space="preserve"> Alexei</w:t>
            </w:r>
            <w:r w:rsidRPr="00FB0DB1">
              <w:rPr>
                <w:sz w:val="24"/>
                <w:szCs w:val="24"/>
                <w:lang w:val="ro-RO" w:eastAsia="ru-RU"/>
              </w:rPr>
              <w:t xml:space="preserve">                                          </w:t>
            </w:r>
            <w:r w:rsidRPr="00FB0DB1">
              <w:rPr>
                <w:sz w:val="24"/>
                <w:szCs w:val="24"/>
                <w:lang w:val="en-US" w:eastAsia="ru-RU"/>
              </w:rPr>
              <w:t xml:space="preserve">                     </w:t>
            </w:r>
            <w:r w:rsidRPr="00FB0DB1">
              <w:rPr>
                <w:sz w:val="24"/>
                <w:szCs w:val="24"/>
                <w:lang w:val="ro-RO" w:eastAsia="ru-RU"/>
              </w:rPr>
              <w:t xml:space="preserve"> </w:t>
            </w:r>
            <w:r w:rsidRPr="00FB0DB1">
              <w:rPr>
                <w:sz w:val="24"/>
                <w:szCs w:val="24"/>
                <w:lang w:val="en-US" w:eastAsia="ru-RU"/>
              </w:rPr>
              <w:t xml:space="preserve">                      </w:t>
            </w:r>
            <w:proofErr w:type="spellStart"/>
            <w:r w:rsidRPr="00FB0DB1">
              <w:rPr>
                <w:sz w:val="24"/>
                <w:szCs w:val="24"/>
                <w:lang w:val="en-US" w:eastAsia="ru-RU"/>
              </w:rPr>
              <w:t>Ochişor</w:t>
            </w:r>
            <w:proofErr w:type="spellEnd"/>
            <w:r w:rsidRPr="00FB0DB1">
              <w:rPr>
                <w:sz w:val="24"/>
                <w:szCs w:val="24"/>
                <w:lang w:val="en-US" w:eastAsia="ru-RU"/>
              </w:rPr>
              <w:t xml:space="preserve"> Boris</w:t>
            </w:r>
          </w:p>
        </w:tc>
      </w:tr>
    </w:tbl>
    <w:p w:rsidR="00FB0DB1" w:rsidRPr="00FB0DB1" w:rsidRDefault="00FB0DB1" w:rsidP="00FB0DB1">
      <w:pPr>
        <w:widowControl w:val="0"/>
        <w:rPr>
          <w:rFonts w:eastAsia="Droid Sans Fallback"/>
          <w:kern w:val="1"/>
          <w:sz w:val="24"/>
          <w:szCs w:val="24"/>
          <w:lang w:val="en-US" w:eastAsia="hi-IN" w:bidi="hi-IN"/>
        </w:rPr>
      </w:pPr>
    </w:p>
    <w:p w:rsidR="00F031E8" w:rsidRPr="00F031E8" w:rsidRDefault="00F031E8" w:rsidP="007D4858">
      <w:pPr>
        <w:widowControl w:val="0"/>
        <w:ind w:left="360"/>
        <w:contextualSpacing/>
        <w:jc w:val="both"/>
        <w:rPr>
          <w:rFonts w:eastAsia="Droid Sans Fallback"/>
          <w:kern w:val="1"/>
          <w:sz w:val="22"/>
          <w:szCs w:val="22"/>
          <w:lang w:val="ro-RO" w:eastAsia="hi-IN" w:bidi="hi-IN"/>
        </w:rPr>
      </w:pPr>
      <w:r w:rsidRPr="00F031E8">
        <w:rPr>
          <w:rFonts w:eastAsia="Droid Sans Fallback"/>
          <w:kern w:val="1"/>
          <w:sz w:val="22"/>
          <w:szCs w:val="22"/>
          <w:lang w:val="ro-RO" w:eastAsia="hi-IN" w:bidi="hi-IN"/>
        </w:rPr>
        <w:t xml:space="preserve">    </w:t>
      </w:r>
    </w:p>
    <w:sectPr w:rsidR="00F031E8" w:rsidRPr="00F03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 w:name="unifont">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30D"/>
    <w:multiLevelType w:val="hybridMultilevel"/>
    <w:tmpl w:val="757C85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28540E"/>
    <w:multiLevelType w:val="hybridMultilevel"/>
    <w:tmpl w:val="C55854D0"/>
    <w:lvl w:ilvl="0" w:tplc="ACF6F63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3751635"/>
    <w:multiLevelType w:val="multilevel"/>
    <w:tmpl w:val="FEC2E6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C397123"/>
    <w:multiLevelType w:val="hybridMultilevel"/>
    <w:tmpl w:val="1F9CF1F2"/>
    <w:lvl w:ilvl="0" w:tplc="B7000C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EF1DC4"/>
    <w:multiLevelType w:val="hybridMultilevel"/>
    <w:tmpl w:val="F438D1EA"/>
    <w:lvl w:ilvl="0" w:tplc="78F82C1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2101DB5"/>
    <w:multiLevelType w:val="hybridMultilevel"/>
    <w:tmpl w:val="59905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69"/>
    <w:rsid w:val="000528A2"/>
    <w:rsid w:val="00136BCC"/>
    <w:rsid w:val="00147C9C"/>
    <w:rsid w:val="00232C54"/>
    <w:rsid w:val="002C74F2"/>
    <w:rsid w:val="0038492E"/>
    <w:rsid w:val="003C2F66"/>
    <w:rsid w:val="004D564B"/>
    <w:rsid w:val="006907A9"/>
    <w:rsid w:val="006F572F"/>
    <w:rsid w:val="007061B9"/>
    <w:rsid w:val="007214D3"/>
    <w:rsid w:val="00771714"/>
    <w:rsid w:val="007D4858"/>
    <w:rsid w:val="00841238"/>
    <w:rsid w:val="00A60231"/>
    <w:rsid w:val="00AA4F19"/>
    <w:rsid w:val="00AA7C1A"/>
    <w:rsid w:val="00AD0B2B"/>
    <w:rsid w:val="00B00784"/>
    <w:rsid w:val="00B5608C"/>
    <w:rsid w:val="00BE3243"/>
    <w:rsid w:val="00C94E49"/>
    <w:rsid w:val="00CE0269"/>
    <w:rsid w:val="00D959FF"/>
    <w:rsid w:val="00DD7007"/>
    <w:rsid w:val="00DE108B"/>
    <w:rsid w:val="00E73D43"/>
    <w:rsid w:val="00F031E8"/>
    <w:rsid w:val="00F07DCE"/>
    <w:rsid w:val="00F73396"/>
    <w:rsid w:val="00FA5BA8"/>
    <w:rsid w:val="00FB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4D3"/>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4D3"/>
    <w:rPr>
      <w:rFonts w:ascii="Tahoma" w:hAnsi="Tahoma" w:cs="Tahoma"/>
      <w:sz w:val="16"/>
      <w:szCs w:val="16"/>
    </w:rPr>
  </w:style>
  <w:style w:type="character" w:customStyle="1" w:styleId="a4">
    <w:name w:val="Текст выноски Знак"/>
    <w:basedOn w:val="a0"/>
    <w:link w:val="a3"/>
    <w:uiPriority w:val="99"/>
    <w:semiHidden/>
    <w:rsid w:val="007214D3"/>
    <w:rPr>
      <w:rFonts w:ascii="Tahoma" w:eastAsia="Times New Roman" w:hAnsi="Tahoma" w:cs="Tahoma"/>
      <w:sz w:val="16"/>
      <w:szCs w:val="16"/>
      <w:lang w:eastAsia="ar-SA"/>
    </w:rPr>
  </w:style>
  <w:style w:type="paragraph" w:styleId="a5">
    <w:name w:val="List Paragraph"/>
    <w:basedOn w:val="a"/>
    <w:uiPriority w:val="34"/>
    <w:qFormat/>
    <w:rsid w:val="00147C9C"/>
    <w:pPr>
      <w:suppressAutoHyphens w:val="0"/>
      <w:ind w:left="708"/>
    </w:pPr>
    <w:rPr>
      <w:sz w:val="20"/>
      <w:szCs w:val="20"/>
      <w:lang w:eastAsia="ru-RU"/>
    </w:rPr>
  </w:style>
  <w:style w:type="paragraph" w:styleId="a6">
    <w:name w:val="Normal (Web)"/>
    <w:basedOn w:val="a"/>
    <w:uiPriority w:val="99"/>
    <w:unhideWhenUsed/>
    <w:rsid w:val="004D564B"/>
    <w:pPr>
      <w:suppressAutoHyphens w:val="0"/>
      <w:ind w:firstLine="567"/>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4D3"/>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4D3"/>
    <w:rPr>
      <w:rFonts w:ascii="Tahoma" w:hAnsi="Tahoma" w:cs="Tahoma"/>
      <w:sz w:val="16"/>
      <w:szCs w:val="16"/>
    </w:rPr>
  </w:style>
  <w:style w:type="character" w:customStyle="1" w:styleId="a4">
    <w:name w:val="Текст выноски Знак"/>
    <w:basedOn w:val="a0"/>
    <w:link w:val="a3"/>
    <w:uiPriority w:val="99"/>
    <w:semiHidden/>
    <w:rsid w:val="007214D3"/>
    <w:rPr>
      <w:rFonts w:ascii="Tahoma" w:eastAsia="Times New Roman" w:hAnsi="Tahoma" w:cs="Tahoma"/>
      <w:sz w:val="16"/>
      <w:szCs w:val="16"/>
      <w:lang w:eastAsia="ar-SA"/>
    </w:rPr>
  </w:style>
  <w:style w:type="paragraph" w:styleId="a5">
    <w:name w:val="List Paragraph"/>
    <w:basedOn w:val="a"/>
    <w:uiPriority w:val="34"/>
    <w:qFormat/>
    <w:rsid w:val="00147C9C"/>
    <w:pPr>
      <w:suppressAutoHyphens w:val="0"/>
      <w:ind w:left="708"/>
    </w:pPr>
    <w:rPr>
      <w:sz w:val="20"/>
      <w:szCs w:val="20"/>
      <w:lang w:eastAsia="ru-RU"/>
    </w:rPr>
  </w:style>
  <w:style w:type="paragraph" w:styleId="a6">
    <w:name w:val="Normal (Web)"/>
    <w:basedOn w:val="a"/>
    <w:uiPriority w:val="99"/>
    <w:unhideWhenUsed/>
    <w:rsid w:val="004D564B"/>
    <w:pPr>
      <w:suppressAutoHyphens w:val="0"/>
      <w:ind w:firstLine="567"/>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7461">
      <w:bodyDiv w:val="1"/>
      <w:marLeft w:val="0"/>
      <w:marRight w:val="0"/>
      <w:marTop w:val="0"/>
      <w:marBottom w:val="0"/>
      <w:divBdr>
        <w:top w:val="none" w:sz="0" w:space="0" w:color="auto"/>
        <w:left w:val="none" w:sz="0" w:space="0" w:color="auto"/>
        <w:bottom w:val="none" w:sz="0" w:space="0" w:color="auto"/>
        <w:right w:val="none" w:sz="0" w:space="0" w:color="auto"/>
      </w:divBdr>
    </w:div>
    <w:div w:id="1415664809">
      <w:bodyDiv w:val="1"/>
      <w:marLeft w:val="0"/>
      <w:marRight w:val="0"/>
      <w:marTop w:val="0"/>
      <w:marBottom w:val="0"/>
      <w:divBdr>
        <w:top w:val="none" w:sz="0" w:space="0" w:color="auto"/>
        <w:left w:val="none" w:sz="0" w:space="0" w:color="auto"/>
        <w:bottom w:val="none" w:sz="0" w:space="0" w:color="auto"/>
        <w:right w:val="none" w:sz="0" w:space="0" w:color="auto"/>
      </w:divBdr>
    </w:div>
    <w:div w:id="15203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512E-1B04-484D-949D-297CA5DF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2020-10-14T13:39:00Z</cp:lastPrinted>
  <dcterms:created xsi:type="dcterms:W3CDTF">2021-02-25T06:35:00Z</dcterms:created>
  <dcterms:modified xsi:type="dcterms:W3CDTF">2021-02-25T14:38:00Z</dcterms:modified>
</cp:coreProperties>
</file>